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5F1B33" w14:textId="33AE023B" w:rsidR="009B3E17" w:rsidRDefault="006413E2" w:rsidP="00061037">
      <w:pPr>
        <w:pStyle w:val="01-Headline"/>
      </w:pPr>
      <w:r w:rsidRPr="007B37A3">
        <w:rPr>
          <w:b w:val="0"/>
          <w:bCs w:val="0"/>
          <w:sz w:val="18"/>
          <w:szCs w:val="18"/>
        </w:rPr>
        <w:t>CES 2026</w:t>
      </w:r>
      <w:r w:rsidRPr="006413E2">
        <w:t> </w:t>
      </w:r>
      <w:r>
        <w:br/>
      </w:r>
      <w:r w:rsidR="00191341">
        <w:t>Projekt</w:t>
      </w:r>
      <w:r w:rsidR="00BB281F">
        <w:t>ions</w:t>
      </w:r>
      <w:r w:rsidR="00BD7375">
        <w:t>l</w:t>
      </w:r>
      <w:r w:rsidR="00191341">
        <w:t xml:space="preserve">ösung von </w:t>
      </w:r>
      <w:r w:rsidR="009B3E17" w:rsidRPr="009B3E17">
        <w:t>AUMOVIO verwandelt Cockpit-Oberfläche in Leinwand</w:t>
      </w:r>
      <w:r w:rsidR="009B3E17">
        <w:t xml:space="preserve"> </w:t>
      </w:r>
    </w:p>
    <w:p w14:paraId="2F367A64" w14:textId="272BF2A2" w:rsidR="00B5652B" w:rsidRPr="003A3FEE" w:rsidRDefault="00CC345D" w:rsidP="000D6F10">
      <w:pPr>
        <w:pStyle w:val="02-Bullet"/>
        <w:ind w:left="196" w:hanging="196"/>
        <w:rPr>
          <w:rStyle w:val="Fett"/>
        </w:rPr>
      </w:pPr>
      <w:r w:rsidRPr="000D6F10">
        <w:rPr>
          <w:rStyle w:val="Fett"/>
        </w:rPr>
        <w:t xml:space="preserve">AUMOVIO präsentiert </w:t>
      </w:r>
      <w:r w:rsidR="45C2CA50" w:rsidRPr="000D6F10">
        <w:rPr>
          <w:rStyle w:val="Fett"/>
        </w:rPr>
        <w:t xml:space="preserve">innovative </w:t>
      </w:r>
      <w:r w:rsidRPr="000D6F10">
        <w:rPr>
          <w:rStyle w:val="Fett"/>
        </w:rPr>
        <w:t>Projektion</w:t>
      </w:r>
      <w:r w:rsidR="2F5C3D62" w:rsidRPr="000D6F10">
        <w:rPr>
          <w:rStyle w:val="Fett"/>
        </w:rPr>
        <w:t>s</w:t>
      </w:r>
      <w:r w:rsidR="00D305E2" w:rsidRPr="000D6F10">
        <w:rPr>
          <w:rStyle w:val="Fett"/>
        </w:rPr>
        <w:t xml:space="preserve">lösung </w:t>
      </w:r>
      <w:r w:rsidR="00243DA1" w:rsidRPr="000D6F10">
        <w:rPr>
          <w:rStyle w:val="Fett"/>
        </w:rPr>
        <w:t xml:space="preserve">für </w:t>
      </w:r>
      <w:r w:rsidR="00DA0888" w:rsidRPr="000D6F10">
        <w:rPr>
          <w:rStyle w:val="Fett"/>
        </w:rPr>
        <w:t>den Fahrzeug</w:t>
      </w:r>
      <w:r w:rsidR="002732C4">
        <w:rPr>
          <w:rStyle w:val="Fett"/>
        </w:rPr>
        <w:t>i</w:t>
      </w:r>
      <w:r w:rsidR="00B570B4" w:rsidRPr="003A3FEE">
        <w:rPr>
          <w:rStyle w:val="Fett"/>
        </w:rPr>
        <w:t>nnenraum</w:t>
      </w:r>
    </w:p>
    <w:p w14:paraId="1F50982D" w14:textId="67457B6D" w:rsidR="00B5652B" w:rsidRDefault="00DA0888" w:rsidP="000D6F10">
      <w:pPr>
        <w:pStyle w:val="02-Bullet"/>
        <w:ind w:left="196" w:hanging="196"/>
        <w:rPr>
          <w:rStyle w:val="Fett"/>
        </w:rPr>
      </w:pPr>
      <w:r>
        <w:rPr>
          <w:rStyle w:val="Fett"/>
        </w:rPr>
        <w:t>E</w:t>
      </w:r>
      <w:r w:rsidR="003555F0">
        <w:rPr>
          <w:rStyle w:val="Fett"/>
        </w:rPr>
        <w:t>i</w:t>
      </w:r>
      <w:r>
        <w:rPr>
          <w:rStyle w:val="Fett"/>
        </w:rPr>
        <w:t xml:space="preserve">nzigartige Möglichkeiten: </w:t>
      </w:r>
      <w:r w:rsidR="00677ED2">
        <w:rPr>
          <w:rStyle w:val="Fett"/>
        </w:rPr>
        <w:t>b</w:t>
      </w:r>
      <w:r w:rsidR="003555F0">
        <w:rPr>
          <w:rStyle w:val="Fett"/>
        </w:rPr>
        <w:t>eeindruckende</w:t>
      </w:r>
      <w:r w:rsidR="00BB0ABF">
        <w:rPr>
          <w:rStyle w:val="Fett"/>
        </w:rPr>
        <w:t>s</w:t>
      </w:r>
      <w:r w:rsidR="003555F0">
        <w:rPr>
          <w:rStyle w:val="Fett"/>
        </w:rPr>
        <w:t xml:space="preserve"> </w:t>
      </w:r>
      <w:r>
        <w:rPr>
          <w:rStyle w:val="Fett"/>
        </w:rPr>
        <w:t>Markenerlebnis</w:t>
      </w:r>
      <w:r w:rsidR="00E50426">
        <w:rPr>
          <w:rStyle w:val="Fett"/>
        </w:rPr>
        <w:t xml:space="preserve"> </w:t>
      </w:r>
      <w:r w:rsidR="00820EEA">
        <w:rPr>
          <w:rStyle w:val="Fett"/>
        </w:rPr>
        <w:t>mit</w:t>
      </w:r>
      <w:r>
        <w:rPr>
          <w:rStyle w:val="Fett"/>
        </w:rPr>
        <w:t xml:space="preserve"> emotional</w:t>
      </w:r>
      <w:r w:rsidR="006F79FD">
        <w:rPr>
          <w:rStyle w:val="Fett"/>
        </w:rPr>
        <w:t xml:space="preserve">en </w:t>
      </w:r>
      <w:r>
        <w:rPr>
          <w:rStyle w:val="Fett"/>
        </w:rPr>
        <w:t xml:space="preserve">Farb- und Lichteffekten bis hin zu </w:t>
      </w:r>
      <w:r w:rsidR="00820EEA">
        <w:rPr>
          <w:rStyle w:val="Fett"/>
        </w:rPr>
        <w:t>funktionale</w:t>
      </w:r>
      <w:r w:rsidR="00560921">
        <w:rPr>
          <w:rStyle w:val="Fett"/>
        </w:rPr>
        <w:t>r</w:t>
      </w:r>
      <w:r>
        <w:rPr>
          <w:rStyle w:val="Fett"/>
        </w:rPr>
        <w:t xml:space="preserve"> </w:t>
      </w:r>
      <w:r w:rsidR="00560921">
        <w:rPr>
          <w:rStyle w:val="Fett"/>
        </w:rPr>
        <w:t>Anzeige</w:t>
      </w:r>
      <w:r>
        <w:rPr>
          <w:rStyle w:val="Fett"/>
        </w:rPr>
        <w:t>fläche für Nutzerinformationen</w:t>
      </w:r>
    </w:p>
    <w:p w14:paraId="5AEB5F72" w14:textId="50C7D276" w:rsidR="00B5652B" w:rsidRDefault="000D75DC">
      <w:pPr>
        <w:pStyle w:val="02-Bullet"/>
        <w:ind w:left="196" w:hanging="196"/>
        <w:rPr>
          <w:rStyle w:val="Fett"/>
        </w:rPr>
      </w:pPr>
      <w:r w:rsidRPr="00F120FE">
        <w:rPr>
          <w:rStyle w:val="Fett"/>
        </w:rPr>
        <w:t>Projektion in beeindruckende</w:t>
      </w:r>
      <w:r w:rsidR="004B6876">
        <w:rPr>
          <w:rStyle w:val="Fett"/>
        </w:rPr>
        <w:t>r</w:t>
      </w:r>
      <w:r w:rsidRPr="00F120FE">
        <w:rPr>
          <w:rStyle w:val="Fett"/>
        </w:rPr>
        <w:t xml:space="preserve"> Bildqualität über</w:t>
      </w:r>
      <w:r>
        <w:rPr>
          <w:rStyle w:val="Fett"/>
        </w:rPr>
        <w:t xml:space="preserve"> die gesamte Breite des Cockpits</w:t>
      </w:r>
    </w:p>
    <w:p w14:paraId="2419240E" w14:textId="1E80FEC4" w:rsidR="00E00018" w:rsidRPr="00B80F6F" w:rsidRDefault="00472464" w:rsidP="00B80F6F">
      <w:pPr>
        <w:pStyle w:val="02-Bullet"/>
        <w:ind w:left="196" w:hanging="196"/>
        <w:rPr>
          <w:rStyle w:val="Fett"/>
        </w:rPr>
      </w:pPr>
      <w:r w:rsidRPr="00BF01C5">
        <w:rPr>
          <w:rStyle w:val="Fett"/>
        </w:rPr>
        <w:t xml:space="preserve">Diskrete </w:t>
      </w:r>
      <w:r w:rsidR="00BF01C5">
        <w:rPr>
          <w:rStyle w:val="Fett"/>
        </w:rPr>
        <w:t xml:space="preserve">und bauraumsparende </w:t>
      </w:r>
      <w:r w:rsidRPr="00BF01C5">
        <w:rPr>
          <w:rStyle w:val="Fett"/>
        </w:rPr>
        <w:t xml:space="preserve">Integration der Projektoren </w:t>
      </w:r>
      <w:r w:rsidR="00BF01C5" w:rsidRPr="00BF01C5">
        <w:rPr>
          <w:rStyle w:val="Fett"/>
        </w:rPr>
        <w:t>i</w:t>
      </w:r>
      <w:r w:rsidR="005B1C73">
        <w:rPr>
          <w:rStyle w:val="Fett"/>
        </w:rPr>
        <w:t>n</w:t>
      </w:r>
      <w:r w:rsidR="00BF01C5" w:rsidRPr="00BF01C5">
        <w:rPr>
          <w:rStyle w:val="Fett"/>
        </w:rPr>
        <w:t xml:space="preserve"> Dachhimmel oder Dachbedieneinheit</w:t>
      </w:r>
    </w:p>
    <w:p w14:paraId="1D8562AF" w14:textId="77777777" w:rsidR="00E00018" w:rsidRDefault="00E00018" w:rsidP="00E00018">
      <w:pPr>
        <w:pStyle w:val="02-Bullet"/>
        <w:numPr>
          <w:ilvl w:val="0"/>
          <w:numId w:val="0"/>
        </w:numPr>
        <w:ind w:left="196" w:hanging="196"/>
      </w:pPr>
    </w:p>
    <w:p w14:paraId="1B350041" w14:textId="11905756" w:rsidR="005A463A" w:rsidRPr="005A463A" w:rsidRDefault="003124AA" w:rsidP="005A463A">
      <w:pPr>
        <w:pStyle w:val="11-Text"/>
      </w:pPr>
      <w:r>
        <w:t>Las Vegas</w:t>
      </w:r>
      <w:r w:rsidR="00061037">
        <w:t>,</w:t>
      </w:r>
      <w:r>
        <w:t xml:space="preserve"> USA</w:t>
      </w:r>
      <w:r w:rsidR="00841A0B">
        <w:t>.</w:t>
      </w:r>
      <w:r w:rsidR="00061037">
        <w:t xml:space="preserve"> </w:t>
      </w:r>
      <w:r w:rsidR="00B02741" w:rsidRPr="00FE7D35">
        <w:t>5</w:t>
      </w:r>
      <w:r w:rsidR="00FE7D35">
        <w:t xml:space="preserve">. Januar </w:t>
      </w:r>
      <w:r w:rsidR="00061037">
        <w:t>202</w:t>
      </w:r>
      <w:r>
        <w:t>6</w:t>
      </w:r>
      <w:r w:rsidR="00061037">
        <w:t>.</w:t>
      </w:r>
      <w:r w:rsidR="001B4997">
        <w:t xml:space="preserve"> </w:t>
      </w:r>
      <w:r w:rsidR="00A13E49">
        <w:t>Mit Surface Projection stellt</w:t>
      </w:r>
      <w:r w:rsidR="001B4997">
        <w:t xml:space="preserve"> </w:t>
      </w:r>
      <w:r w:rsidR="005A463A">
        <w:t>AUMOVIO auf der Consumer Electronics Show (CES)</w:t>
      </w:r>
      <w:r w:rsidR="00FE7D35">
        <w:t xml:space="preserve"> </w:t>
      </w:r>
      <w:r w:rsidR="005A463A">
        <w:t>vom 6. bis 9. Januar 202</w:t>
      </w:r>
      <w:r w:rsidR="004D5F75">
        <w:t>6</w:t>
      </w:r>
      <w:r w:rsidR="005A463A">
        <w:t xml:space="preserve"> in Las Vegas </w:t>
      </w:r>
      <w:r w:rsidR="009F3D89">
        <w:t>eine Innovation</w:t>
      </w:r>
      <w:r w:rsidR="00D76842">
        <w:t xml:space="preserve"> vor, die</w:t>
      </w:r>
      <w:r w:rsidR="005A463A">
        <w:t xml:space="preserve"> </w:t>
      </w:r>
      <w:r w:rsidR="00D76842">
        <w:t xml:space="preserve">das </w:t>
      </w:r>
      <w:r w:rsidR="00387303">
        <w:t xml:space="preserve">Nutzererlebnis </w:t>
      </w:r>
      <w:r w:rsidR="00D76842">
        <w:t>im Cockpit neu definiert</w:t>
      </w:r>
      <w:r w:rsidR="00387303">
        <w:t xml:space="preserve">. </w:t>
      </w:r>
      <w:r w:rsidR="005A463A">
        <w:t>D</w:t>
      </w:r>
      <w:r w:rsidR="00DC028E">
        <w:t xml:space="preserve">as </w:t>
      </w:r>
      <w:r w:rsidR="0344768B">
        <w:t>System</w:t>
      </w:r>
      <w:r w:rsidR="005A463A">
        <w:t xml:space="preserve"> basiert auf einer hoch</w:t>
      </w:r>
      <w:r w:rsidR="00841A0B">
        <w:t xml:space="preserve"> </w:t>
      </w:r>
      <w:r w:rsidR="005A463A">
        <w:t>entwickelten Projektionstechn</w:t>
      </w:r>
      <w:r w:rsidR="00A5521A">
        <w:t>ologie</w:t>
      </w:r>
      <w:r w:rsidR="005A463A">
        <w:t xml:space="preserve">, die Visualisierungen direkt auf die Oberfläche des </w:t>
      </w:r>
      <w:r w:rsidR="002B3C23">
        <w:t xml:space="preserve">Cockpits </w:t>
      </w:r>
      <w:r w:rsidR="005A463A">
        <w:t>projiziert.</w:t>
      </w:r>
    </w:p>
    <w:p w14:paraId="13119322" w14:textId="10F9DCEC" w:rsidR="004F6DAC" w:rsidRDefault="002D0610" w:rsidP="005A463A">
      <w:pPr>
        <w:pStyle w:val="11-Text"/>
      </w:pPr>
      <w:r>
        <w:t xml:space="preserve">Die Technologie </w:t>
      </w:r>
      <w:r w:rsidR="00BA0DD7">
        <w:t xml:space="preserve">kann Marken </w:t>
      </w:r>
      <w:r w:rsidR="000532CC">
        <w:t>in bisher nicht da</w:t>
      </w:r>
      <w:r w:rsidR="008A1004">
        <w:t xml:space="preserve"> </w:t>
      </w:r>
      <w:r w:rsidR="000532CC">
        <w:t xml:space="preserve">gewesener </w:t>
      </w:r>
      <w:r w:rsidR="00560064">
        <w:t xml:space="preserve">Präsenz </w:t>
      </w:r>
      <w:r w:rsidR="00422A8B">
        <w:t>inszenier</w:t>
      </w:r>
      <w:r w:rsidR="00C32E47">
        <w:t>en</w:t>
      </w:r>
      <w:r w:rsidR="00370334">
        <w:t>,</w:t>
      </w:r>
      <w:r w:rsidR="001D5D78">
        <w:t xml:space="preserve"> </w:t>
      </w:r>
      <w:r w:rsidR="00370334">
        <w:t>um so</w:t>
      </w:r>
      <w:r w:rsidR="001D5D78">
        <w:t xml:space="preserve"> ein </w:t>
      </w:r>
      <w:r w:rsidR="00046C8F">
        <w:t xml:space="preserve">dynamisches und </w:t>
      </w:r>
      <w:r w:rsidR="00671639">
        <w:t>einzigartiges</w:t>
      </w:r>
      <w:r w:rsidR="001D5D78">
        <w:t xml:space="preserve"> </w:t>
      </w:r>
      <w:r w:rsidR="00671639">
        <w:t>Erlebnis</w:t>
      </w:r>
      <w:r w:rsidR="001D5D78">
        <w:t xml:space="preserve"> </w:t>
      </w:r>
      <w:r w:rsidR="00370334">
        <w:t xml:space="preserve">im Fahrzeug zu </w:t>
      </w:r>
      <w:r w:rsidR="009B5B2E">
        <w:t>erzeugen</w:t>
      </w:r>
      <w:r w:rsidR="00370334">
        <w:t>.</w:t>
      </w:r>
      <w:r w:rsidR="00560064">
        <w:t xml:space="preserve"> </w:t>
      </w:r>
      <w:r w:rsidR="00BE03EE">
        <w:t>Je nach Situation lassen sich</w:t>
      </w:r>
      <w:r w:rsidR="00D8442C">
        <w:t xml:space="preserve"> auf der großen Darstellungsfläche</w:t>
      </w:r>
      <w:r w:rsidR="00BE03EE">
        <w:t xml:space="preserve"> d</w:t>
      </w:r>
      <w:r w:rsidR="002905F7">
        <w:t>ekorative</w:t>
      </w:r>
      <w:r w:rsidR="0073225F">
        <w:t xml:space="preserve"> Motive</w:t>
      </w:r>
      <w:r w:rsidR="007828BD">
        <w:t xml:space="preserve"> und </w:t>
      </w:r>
      <w:r w:rsidR="0007304E">
        <w:t xml:space="preserve">emotionale Farb- und Lichteffekte </w:t>
      </w:r>
      <w:r w:rsidR="00B61122">
        <w:t>sow</w:t>
      </w:r>
      <w:r w:rsidR="00DB28A8">
        <w:t>ie</w:t>
      </w:r>
      <w:r w:rsidR="00B83EFF">
        <w:t xml:space="preserve"> Fahrerinformationen</w:t>
      </w:r>
      <w:r w:rsidR="00B238AB">
        <w:t>,</w:t>
      </w:r>
      <w:r w:rsidR="00D73AFB" w:rsidDel="00860C29">
        <w:t xml:space="preserve"> </w:t>
      </w:r>
      <w:r w:rsidR="001A5703">
        <w:t xml:space="preserve">dezente Navigationsanweisungen </w:t>
      </w:r>
      <w:r w:rsidR="00B238AB">
        <w:t>oder</w:t>
      </w:r>
      <w:r w:rsidR="00730D62">
        <w:t xml:space="preserve"> </w:t>
      </w:r>
      <w:r w:rsidR="001A5703">
        <w:t>Warnungen von Fahrerassistenzsystemen</w:t>
      </w:r>
      <w:r w:rsidR="00D8442C">
        <w:t xml:space="preserve"> abbilden</w:t>
      </w:r>
      <w:r w:rsidR="001A5703">
        <w:t>.</w:t>
      </w:r>
    </w:p>
    <w:p w14:paraId="7B8E3C57" w14:textId="7BD7C58F" w:rsidR="00504D9E" w:rsidRDefault="000117BE" w:rsidP="005A463A">
      <w:pPr>
        <w:pStyle w:val="11-Text"/>
      </w:pPr>
      <w:r>
        <w:t xml:space="preserve">„Mit unserer </w:t>
      </w:r>
      <w:r w:rsidR="00BD15C8">
        <w:t>P</w:t>
      </w:r>
      <w:r w:rsidR="411F2910">
        <w:t>rojektionslösung</w:t>
      </w:r>
      <w:r>
        <w:t xml:space="preserve"> zeigen wir eindrucksvoll, wie </w:t>
      </w:r>
      <w:r w:rsidR="004804E8">
        <w:t xml:space="preserve">sich </w:t>
      </w:r>
      <w:r w:rsidR="00BA75E8">
        <w:t>das Nutzererlebnis</w:t>
      </w:r>
      <w:r w:rsidR="004B5B68">
        <w:t xml:space="preserve"> im Fahrzeug</w:t>
      </w:r>
      <w:r w:rsidR="00FF415F">
        <w:t>interieur</w:t>
      </w:r>
      <w:r w:rsidR="004804E8">
        <w:t xml:space="preserve"> </w:t>
      </w:r>
      <w:r w:rsidR="002D19B0">
        <w:t xml:space="preserve">der Zukunft </w:t>
      </w:r>
      <w:r w:rsidR="004804E8">
        <w:t>gestalten lässt</w:t>
      </w:r>
      <w:r w:rsidR="004B5B68">
        <w:t>.</w:t>
      </w:r>
      <w:r w:rsidR="00D63094">
        <w:t xml:space="preserve"> Die Projektion auf die Cockpit-Oberfläche verbindet dekorative Elemente mit funktionaler </w:t>
      </w:r>
      <w:r w:rsidR="00AD050E">
        <w:t xml:space="preserve">Darstellung </w:t>
      </w:r>
      <w:r w:rsidR="00A4003B">
        <w:t>und bietet ein</w:t>
      </w:r>
      <w:r w:rsidR="004D1039">
        <w:t>e</w:t>
      </w:r>
      <w:r w:rsidR="00A4003B">
        <w:t xml:space="preserve"> </w:t>
      </w:r>
      <w:r w:rsidR="00E31210">
        <w:t>komplett neue Möglichkeit</w:t>
      </w:r>
      <w:r w:rsidR="008A086A" w:rsidDel="00E31210">
        <w:t xml:space="preserve"> das gesamte</w:t>
      </w:r>
      <w:r w:rsidR="00AD050E" w:rsidDel="00E31210">
        <w:t xml:space="preserve"> </w:t>
      </w:r>
      <w:r w:rsidR="00AD050E">
        <w:t>Markenerlebnis</w:t>
      </w:r>
      <w:r w:rsidR="00E52AF7">
        <w:t xml:space="preserve"> </w:t>
      </w:r>
      <w:r w:rsidR="00E66F5E">
        <w:t xml:space="preserve">im Fahrzeug </w:t>
      </w:r>
      <w:r w:rsidR="008C5A4C">
        <w:t xml:space="preserve">neu zu </w:t>
      </w:r>
      <w:r w:rsidR="002664A6">
        <w:t>inszenieren</w:t>
      </w:r>
      <w:r w:rsidR="0022400F">
        <w:t xml:space="preserve">,“ erläutert Pavel Prouza, </w:t>
      </w:r>
      <w:r w:rsidR="000D1F56">
        <w:t>Leiter de</w:t>
      </w:r>
      <w:r w:rsidR="00A47A50">
        <w:t>s</w:t>
      </w:r>
      <w:r w:rsidR="000D1F56">
        <w:t xml:space="preserve"> Geschäftsfeld</w:t>
      </w:r>
      <w:r w:rsidR="008A1004">
        <w:t>es</w:t>
      </w:r>
      <w:r w:rsidR="000D1F56">
        <w:t xml:space="preserve"> User Experience (UX) bei AUMOVIO</w:t>
      </w:r>
      <w:r w:rsidR="0056338C">
        <w:t>,</w:t>
      </w:r>
      <w:r w:rsidR="000D1F56">
        <w:t xml:space="preserve"> </w:t>
      </w:r>
      <w:r w:rsidR="0022400F">
        <w:t>die Vorteile des Systems.</w:t>
      </w:r>
    </w:p>
    <w:p w14:paraId="17BCDCD6" w14:textId="35954BCC" w:rsidR="00504D9E" w:rsidRDefault="00914E85" w:rsidP="0098759E">
      <w:pPr>
        <w:pStyle w:val="03-Subhead"/>
      </w:pPr>
      <w:r>
        <w:t>Fortschrittliche Projektionstechnologie nahezu unsichtbar integriert</w:t>
      </w:r>
    </w:p>
    <w:p w14:paraId="2BAD41B1" w14:textId="1B24B01E" w:rsidR="00C66B66" w:rsidRDefault="00BE32AF" w:rsidP="005A463A">
      <w:pPr>
        <w:pStyle w:val="11-Text"/>
      </w:pPr>
      <w:r>
        <w:t xml:space="preserve">Surface Projection nutzt </w:t>
      </w:r>
      <w:r w:rsidR="006D7F94">
        <w:t>kompakte, hochauflösende</w:t>
      </w:r>
      <w:r w:rsidR="006D7F94" w:rsidDel="00F9676B">
        <w:t xml:space="preserve"> </w:t>
      </w:r>
      <w:r w:rsidR="006D7F94">
        <w:t>Projektoren</w:t>
      </w:r>
      <w:r w:rsidR="006A57D6">
        <w:t xml:space="preserve">, </w:t>
      </w:r>
      <w:r w:rsidR="0062703D">
        <w:t xml:space="preserve">die </w:t>
      </w:r>
      <w:r w:rsidR="00417A32">
        <w:t>optisch d</w:t>
      </w:r>
      <w:r w:rsidR="00D84CD2">
        <w:t>iskret</w:t>
      </w:r>
      <w:r w:rsidR="00417A32">
        <w:t xml:space="preserve"> i</w:t>
      </w:r>
      <w:r w:rsidR="006D1961">
        <w:t>n den</w:t>
      </w:r>
      <w:r w:rsidR="00417A32">
        <w:t xml:space="preserve"> Dachhimmel oder auch direkt in d</w:t>
      </w:r>
      <w:r w:rsidR="006D1961">
        <w:t>ie</w:t>
      </w:r>
      <w:r w:rsidR="00417A32">
        <w:t xml:space="preserve"> </w:t>
      </w:r>
      <w:r w:rsidR="004958C7">
        <w:t xml:space="preserve">Dachbedieneinheit </w:t>
      </w:r>
      <w:r w:rsidR="004F3E0B">
        <w:t xml:space="preserve">integriert werden, um </w:t>
      </w:r>
      <w:r w:rsidR="0084416E">
        <w:t>eine Pillar-to-Pillar</w:t>
      </w:r>
      <w:r w:rsidR="000F2806">
        <w:t>-</w:t>
      </w:r>
      <w:r w:rsidR="003564DC">
        <w:t>Bildausgabe</w:t>
      </w:r>
      <w:r w:rsidR="00B15EEB">
        <w:t xml:space="preserve"> </w:t>
      </w:r>
      <w:r w:rsidR="003564DC">
        <w:t xml:space="preserve">über die gesamte </w:t>
      </w:r>
      <w:r w:rsidR="0056338C">
        <w:t xml:space="preserve">Cockpit-Oberfläche </w:t>
      </w:r>
      <w:r w:rsidR="003564DC">
        <w:t xml:space="preserve">zu </w:t>
      </w:r>
      <w:r w:rsidR="00DA1534">
        <w:t>realisieren</w:t>
      </w:r>
      <w:r w:rsidR="003564DC">
        <w:t>.</w:t>
      </w:r>
      <w:r w:rsidR="00DA1534">
        <w:t xml:space="preserve"> Das System arbeitet dabei mit bis zu drei </w:t>
      </w:r>
      <w:r w:rsidR="0012294C">
        <w:t>Miniatur</w:t>
      </w:r>
      <w:r w:rsidR="006D1961">
        <w:t>p</w:t>
      </w:r>
      <w:r w:rsidR="0012294C">
        <w:t>rojektoren,</w:t>
      </w:r>
      <w:r w:rsidR="001B18F6">
        <w:t xml:space="preserve"> die in </w:t>
      </w:r>
      <w:r w:rsidR="0053533F">
        <w:t xml:space="preserve">einer Einheit </w:t>
      </w:r>
      <w:r w:rsidR="001B18F6">
        <w:t xml:space="preserve">kombiniert </w:t>
      </w:r>
      <w:r w:rsidR="00705246">
        <w:t>werden,</w:t>
      </w:r>
      <w:r w:rsidR="000D4F29">
        <w:t xml:space="preserve"> </w:t>
      </w:r>
      <w:r w:rsidR="00705246">
        <w:t xml:space="preserve">um eine minimale </w:t>
      </w:r>
      <w:r w:rsidR="00C14B09">
        <w:t xml:space="preserve">Bauraumnutzung </w:t>
      </w:r>
      <w:r w:rsidR="00705246">
        <w:t xml:space="preserve">zu </w:t>
      </w:r>
      <w:r w:rsidR="00C14B09">
        <w:t>erreichen</w:t>
      </w:r>
      <w:r w:rsidR="00705246">
        <w:t xml:space="preserve">. </w:t>
      </w:r>
      <w:r w:rsidR="0032491E">
        <w:t xml:space="preserve">Die einzelnen Projektionen werden mittels intelligenter Software nahtlos aneinandergefügt, sodass die Illusion </w:t>
      </w:r>
      <w:r w:rsidR="00777DE6">
        <w:t>einer durchgehenden Projektionsfläche</w:t>
      </w:r>
      <w:r w:rsidR="0032491E">
        <w:t xml:space="preserve"> entsteht.</w:t>
      </w:r>
      <w:r w:rsidR="00996099">
        <w:t xml:space="preserve"> </w:t>
      </w:r>
    </w:p>
    <w:p w14:paraId="41AA6DF3" w14:textId="329A390C" w:rsidR="009B4F48" w:rsidRDefault="00464934" w:rsidP="005A463A">
      <w:pPr>
        <w:pStyle w:val="11-Text"/>
      </w:pPr>
      <w:r>
        <w:t xml:space="preserve">Die </w:t>
      </w:r>
      <w:r w:rsidR="007E419B">
        <w:t>T</w:t>
      </w:r>
      <w:r>
        <w:t>echnologie stellt keine besonderen Anforderungen an d</w:t>
      </w:r>
      <w:r w:rsidR="08B1F378">
        <w:t xml:space="preserve">ie </w:t>
      </w:r>
      <w:r w:rsidR="00A56A9D">
        <w:t xml:space="preserve">Materialien </w:t>
      </w:r>
      <w:r>
        <w:t>der Projektionsfläche</w:t>
      </w:r>
      <w:r w:rsidR="007E419B">
        <w:t xml:space="preserve"> des </w:t>
      </w:r>
      <w:r w:rsidR="009B4F48">
        <w:t>Cockpit</w:t>
      </w:r>
      <w:r w:rsidR="007E419B">
        <w:t>s.</w:t>
      </w:r>
      <w:r w:rsidR="00DA65EA">
        <w:t xml:space="preserve"> Dunkle </w:t>
      </w:r>
      <w:r w:rsidR="00A56A9D">
        <w:t>Oberflächen</w:t>
      </w:r>
      <w:r w:rsidR="00DA65EA">
        <w:t xml:space="preserve">, auch in Verbindung mit </w:t>
      </w:r>
      <w:r w:rsidR="00616514">
        <w:t>haptisch ansprechendem Mikrofaser-Velours</w:t>
      </w:r>
      <w:r w:rsidR="009B4F48">
        <w:t>,</w:t>
      </w:r>
      <w:r w:rsidR="00616514">
        <w:t xml:space="preserve"> liefern die visuell besten Ergebnisse.</w:t>
      </w:r>
      <w:r w:rsidR="0049744F">
        <w:t xml:space="preserve"> </w:t>
      </w:r>
      <w:r w:rsidR="00ED21A5">
        <w:t>Die Aktivierung des</w:t>
      </w:r>
      <w:r w:rsidR="00AA45EE">
        <w:t xml:space="preserve"> System</w:t>
      </w:r>
      <w:r w:rsidR="00ED21A5">
        <w:t>s</w:t>
      </w:r>
      <w:r w:rsidR="00AA45EE">
        <w:t xml:space="preserve"> </w:t>
      </w:r>
      <w:r w:rsidR="00ED21A5">
        <w:t>erfolgt</w:t>
      </w:r>
      <w:r w:rsidR="00AA45EE">
        <w:t xml:space="preserve"> automatisch </w:t>
      </w:r>
      <w:r w:rsidR="008C34A6">
        <w:t>bei Anbruch der</w:t>
      </w:r>
      <w:r w:rsidR="006A6177">
        <w:t xml:space="preserve"> Dämmerung</w:t>
      </w:r>
      <w:r w:rsidR="00934F88">
        <w:t>. Die Stromaufnahme wird</w:t>
      </w:r>
      <w:r w:rsidR="006A6177">
        <w:t xml:space="preserve"> durch die Verwendung neuester </w:t>
      </w:r>
      <w:r w:rsidR="009B4F48">
        <w:t>LED-</w:t>
      </w:r>
      <w:r w:rsidR="0034481B">
        <w:t>Projektionstechnologie</w:t>
      </w:r>
      <w:r w:rsidR="005634F3">
        <w:t xml:space="preserve"> auf ein Minimum</w:t>
      </w:r>
      <w:r w:rsidR="005A21DD">
        <w:t xml:space="preserve"> reduziert</w:t>
      </w:r>
      <w:r w:rsidR="000117BE">
        <w:t>.</w:t>
      </w:r>
    </w:p>
    <w:p w14:paraId="29D62A93" w14:textId="4E6BFA79" w:rsidR="0007093C" w:rsidRDefault="0007093C" w:rsidP="005A463A">
      <w:pPr>
        <w:pStyle w:val="11-Text"/>
      </w:pPr>
      <w:r>
        <w:t xml:space="preserve">Dank AUMOVIOs Expertise in der Systemintegration kann </w:t>
      </w:r>
      <w:r w:rsidR="007B1541">
        <w:t xml:space="preserve">die </w:t>
      </w:r>
      <w:r>
        <w:t>Projektionstechnologie in einer kompakten Einheit für den Automotive-Serieneinsatz skaliert werden.</w:t>
      </w:r>
    </w:p>
    <w:p w14:paraId="24710C37" w14:textId="60AA9A7F" w:rsidR="006026D5" w:rsidRPr="00F14C82" w:rsidRDefault="00F14C82" w:rsidP="00F14C82">
      <w:pPr>
        <w:keepLines w:val="0"/>
        <w:spacing w:after="160" w:line="259" w:lineRule="auto"/>
        <w:rPr>
          <w:rFonts w:asciiTheme="majorHAnsi" w:eastAsia="Calibri" w:hAnsiTheme="majorHAnsi" w:cs="Times New Roman"/>
          <w:sz w:val="20"/>
          <w:szCs w:val="20"/>
          <w:lang w:eastAsia="de-DE"/>
        </w:rPr>
      </w:pPr>
      <w:r>
        <w:br w:type="page"/>
      </w:r>
    </w:p>
    <w:p w14:paraId="1F141B07" w14:textId="77777777" w:rsidR="0069303B" w:rsidRPr="0069303B" w:rsidRDefault="0069303B" w:rsidP="0069303B">
      <w:pPr>
        <w:pStyle w:val="11-Text"/>
        <w:rPr>
          <w:b/>
          <w:bCs/>
        </w:rPr>
      </w:pPr>
      <w:r w:rsidRPr="0069303B">
        <w:rPr>
          <w:b/>
          <w:bCs/>
        </w:rPr>
        <w:lastRenderedPageBreak/>
        <w:t>AUMOVIO auf der CES 2026 </w:t>
      </w:r>
    </w:p>
    <w:p w14:paraId="08770232" w14:textId="77777777" w:rsidR="001A59CC" w:rsidRPr="001A59CC" w:rsidRDefault="001A59CC" w:rsidP="001A59CC">
      <w:pPr>
        <w:pStyle w:val="11-Text"/>
      </w:pPr>
      <w:r w:rsidRPr="001A59CC">
        <w:t>AUMOVIO präsentiert seine neuesten Technologien in einem privaten Ausstellungsbereich in der Central Plaza gegenüber dem Las Vegas Convention Center von Dienstag, 6. Januar, bis Freitag, 9. Januar. Das Technologie- und Elektronikunternehmen verfügt über zahlreiche Lösungen, die Innovationen im Bereich Mobilität erlebbar machen. Eine exklusive Medienveranstaltung auf Einladung ist für den 6. Januar geplant.  </w:t>
      </w:r>
    </w:p>
    <w:p w14:paraId="2837C459" w14:textId="77777777" w:rsidR="001A59CC" w:rsidRPr="0069303B" w:rsidRDefault="001A59CC" w:rsidP="0069303B">
      <w:pPr>
        <w:pStyle w:val="11-Text"/>
      </w:pPr>
    </w:p>
    <w:p w14:paraId="23F97D19" w14:textId="77777777" w:rsidR="0069303B" w:rsidRDefault="0069303B" w:rsidP="005A463A">
      <w:pPr>
        <w:pStyle w:val="11-Text"/>
      </w:pPr>
    </w:p>
    <w:p w14:paraId="193845A1" w14:textId="711CE8E3" w:rsidR="00464524" w:rsidRPr="00BB4BBB" w:rsidRDefault="00464524" w:rsidP="01A7882A">
      <w:pPr>
        <w:pStyle w:val="03-Subhead"/>
      </w:pPr>
      <w:r>
        <w:t>Pressekontakt</w:t>
      </w:r>
    </w:p>
    <w:p w14:paraId="613E1184" w14:textId="72B06859" w:rsidR="00F855F7" w:rsidRPr="00BB4BBB" w:rsidRDefault="008114D2" w:rsidP="00AF1228">
      <w:pPr>
        <w:pStyle w:val="04-Boilerplate"/>
      </w:pPr>
      <w:r w:rsidRPr="01A7882A">
        <w:rPr>
          <w:rFonts w:asciiTheme="majorHAnsi" w:eastAsiaTheme="minorEastAsia" w:hAnsiTheme="majorHAnsi" w:cstheme="minorBidi"/>
          <w:sz w:val="20"/>
          <w:szCs w:val="20"/>
        </w:rPr>
        <w:t>Matthias Krempl</w:t>
      </w:r>
    </w:p>
    <w:p w14:paraId="4FC0AD53" w14:textId="100B5441" w:rsidR="00F855F7" w:rsidRPr="00BB4BBB" w:rsidRDefault="001E5902" w:rsidP="00AF1228">
      <w:pPr>
        <w:pStyle w:val="04-Boilerplate"/>
      </w:pPr>
      <w:r w:rsidRPr="01A7882A">
        <w:rPr>
          <w:rFonts w:asciiTheme="majorHAnsi" w:eastAsiaTheme="minorEastAsia" w:hAnsiTheme="majorHAnsi" w:cstheme="minorBidi"/>
          <w:sz w:val="20"/>
          <w:szCs w:val="20"/>
        </w:rPr>
        <w:t>Mediensprecher User Experience</w:t>
      </w:r>
    </w:p>
    <w:p w14:paraId="5F4E5D23" w14:textId="3A116DA0" w:rsidR="00464524" w:rsidRPr="00BB4BBB" w:rsidRDefault="001E5902" w:rsidP="00AF1228">
      <w:pPr>
        <w:pStyle w:val="04-Boilerplate"/>
      </w:pPr>
      <w:r w:rsidRPr="01A7882A">
        <w:rPr>
          <w:rFonts w:asciiTheme="majorHAnsi" w:eastAsiaTheme="minorEastAsia" w:hAnsiTheme="majorHAnsi" w:cstheme="minorBidi"/>
          <w:sz w:val="20"/>
          <w:szCs w:val="20"/>
        </w:rPr>
        <w:t>AUMOVIO SE</w:t>
      </w:r>
      <w:r>
        <w:br/>
      </w:r>
      <w:r w:rsidR="007401B4" w:rsidRPr="01A7882A">
        <w:rPr>
          <w:rFonts w:asciiTheme="majorHAnsi" w:eastAsiaTheme="minorEastAsia" w:hAnsiTheme="majorHAnsi" w:cstheme="minorBidi"/>
          <w:sz w:val="20"/>
          <w:szCs w:val="20"/>
        </w:rPr>
        <w:t xml:space="preserve">Telefon: </w:t>
      </w:r>
      <w:r w:rsidRPr="01A7882A">
        <w:rPr>
          <w:rFonts w:asciiTheme="majorHAnsi" w:eastAsiaTheme="minorEastAsia" w:hAnsiTheme="majorHAnsi" w:cstheme="minorBidi"/>
          <w:sz w:val="20"/>
          <w:szCs w:val="20"/>
        </w:rPr>
        <w:t>+49 941 790</w:t>
      </w:r>
      <w:r w:rsidR="00A04E7A">
        <w:rPr>
          <w:rFonts w:asciiTheme="majorHAnsi" w:eastAsiaTheme="minorEastAsia" w:hAnsiTheme="majorHAnsi" w:cstheme="minorBidi"/>
          <w:sz w:val="20"/>
          <w:szCs w:val="20"/>
        </w:rPr>
        <w:t>-</w:t>
      </w:r>
      <w:r w:rsidRPr="01A7882A">
        <w:rPr>
          <w:rFonts w:asciiTheme="majorHAnsi" w:eastAsiaTheme="minorEastAsia" w:hAnsiTheme="majorHAnsi" w:cstheme="minorBidi"/>
          <w:sz w:val="20"/>
          <w:szCs w:val="20"/>
        </w:rPr>
        <w:t>94648</w:t>
      </w:r>
    </w:p>
    <w:p w14:paraId="77E12AB1" w14:textId="487C43C1" w:rsidR="00F855F7" w:rsidRPr="00BB4BBB" w:rsidRDefault="007401B4" w:rsidP="00AF1228">
      <w:pPr>
        <w:pStyle w:val="04-Boilerplate"/>
      </w:pPr>
      <w:r w:rsidRPr="01A7882A">
        <w:rPr>
          <w:rFonts w:asciiTheme="majorHAnsi" w:eastAsiaTheme="minorEastAsia" w:hAnsiTheme="majorHAnsi" w:cstheme="minorBidi"/>
          <w:sz w:val="20"/>
          <w:szCs w:val="20"/>
        </w:rPr>
        <w:t>E-Mail:</w:t>
      </w:r>
      <w:r w:rsidR="001E5902" w:rsidRPr="01A7882A">
        <w:rPr>
          <w:rFonts w:asciiTheme="majorHAnsi" w:eastAsiaTheme="minorEastAsia" w:hAnsiTheme="majorHAnsi" w:cstheme="minorBidi"/>
          <w:sz w:val="20"/>
          <w:szCs w:val="20"/>
        </w:rPr>
        <w:t xml:space="preserve"> matthias.krempl@aumovio.com</w:t>
      </w:r>
    </w:p>
    <w:bookmarkStart w:id="0" w:name="_Hlk208932152"/>
    <w:p w14:paraId="37A99115" w14:textId="77777777" w:rsidR="009E68CE" w:rsidRPr="00BB4BBB" w:rsidRDefault="009E68CE" w:rsidP="001108B3">
      <w:pPr>
        <w:pStyle w:val="11-Text"/>
      </w:pPr>
      <w:r w:rsidRPr="00BB4BBB">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xmlns:a="http://schemas.openxmlformats.org/drawingml/2006/main" xmlns:pic="http://schemas.openxmlformats.org/drawingml/2006/picture" xmlns:a14="http://schemas.microsoft.com/office/drawing/2010/main">
            <w:pict>
              <v:line id="Gerade Verbindung 14"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11CE9C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0"/>
    <w:p w14:paraId="3D6CA3AB" w14:textId="11100634" w:rsidR="00464524" w:rsidRPr="00BB4BBB" w:rsidRDefault="00464524" w:rsidP="00AF1228">
      <w:pPr>
        <w:pStyle w:val="04-Boilerplate"/>
      </w:pPr>
      <w:r w:rsidRPr="01A7882A">
        <w:rPr>
          <w:rFonts w:asciiTheme="majorHAnsi" w:eastAsiaTheme="minorEastAsia" w:hAnsiTheme="majorHAnsi" w:cstheme="minorBidi"/>
          <w:sz w:val="20"/>
          <w:szCs w:val="20"/>
        </w:rPr>
        <w:t>Presseportal:</w:t>
      </w:r>
      <w:r>
        <w:tab/>
      </w:r>
      <w:r w:rsidR="00846356" w:rsidRPr="01A7882A">
        <w:rPr>
          <w:rFonts w:asciiTheme="majorHAnsi" w:eastAsiaTheme="minorEastAsia" w:hAnsiTheme="majorHAnsi" w:cstheme="minorBidi"/>
          <w:sz w:val="20"/>
          <w:szCs w:val="20"/>
        </w:rPr>
        <w:t>www.</w:t>
      </w:r>
      <w:r w:rsidR="00C96C13" w:rsidRPr="01A7882A">
        <w:rPr>
          <w:rFonts w:asciiTheme="majorHAnsi" w:eastAsiaTheme="minorEastAsia" w:hAnsiTheme="majorHAnsi" w:cstheme="minorBidi"/>
          <w:sz w:val="20"/>
          <w:szCs w:val="20"/>
        </w:rPr>
        <w:t>aumovio.com/presse</w:t>
      </w:r>
    </w:p>
    <w:p w14:paraId="0BCF995C" w14:textId="25EC01F7" w:rsidR="00464524" w:rsidRPr="00BB4BBB" w:rsidRDefault="00464524" w:rsidP="00AF1228">
      <w:pPr>
        <w:pStyle w:val="04-Boilerplate"/>
      </w:pPr>
      <w:r w:rsidRPr="01A7882A">
        <w:rPr>
          <w:rFonts w:asciiTheme="majorHAnsi" w:eastAsiaTheme="minorEastAsia" w:hAnsiTheme="majorHAnsi" w:cstheme="minorBidi"/>
          <w:sz w:val="20"/>
          <w:szCs w:val="20"/>
        </w:rPr>
        <w:t>Mediathek:</w:t>
      </w:r>
      <w:r>
        <w:tab/>
      </w:r>
      <w:r w:rsidR="00846356" w:rsidRPr="01A7882A">
        <w:rPr>
          <w:rFonts w:asciiTheme="majorHAnsi" w:eastAsiaTheme="minorEastAsia" w:hAnsiTheme="majorHAnsi" w:cstheme="minorBidi"/>
          <w:sz w:val="20"/>
          <w:szCs w:val="20"/>
        </w:rPr>
        <w:t>www.</w:t>
      </w:r>
      <w:r w:rsidR="007E0D56" w:rsidRPr="01A7882A">
        <w:rPr>
          <w:rFonts w:asciiTheme="majorHAnsi" w:eastAsiaTheme="minorEastAsia" w:hAnsiTheme="majorHAnsi" w:cstheme="minorBidi"/>
          <w:sz w:val="20"/>
          <w:szCs w:val="20"/>
        </w:rPr>
        <w:t>aumovio</w:t>
      </w:r>
      <w:r w:rsidR="00846356" w:rsidRPr="01A7882A">
        <w:rPr>
          <w:rFonts w:asciiTheme="majorHAnsi" w:eastAsiaTheme="minorEastAsia" w:hAnsiTheme="majorHAnsi" w:cstheme="minorBidi"/>
          <w:sz w:val="20"/>
          <w:szCs w:val="20"/>
        </w:rPr>
        <w:t>.</w:t>
      </w:r>
      <w:r w:rsidR="009510CB">
        <w:rPr>
          <w:rFonts w:asciiTheme="majorHAnsi" w:eastAsiaTheme="minorEastAsia" w:hAnsiTheme="majorHAnsi" w:cstheme="minorBidi"/>
          <w:sz w:val="20"/>
          <w:szCs w:val="20"/>
        </w:rPr>
        <w:t>com</w:t>
      </w:r>
      <w:r w:rsidRPr="01A7882A">
        <w:rPr>
          <w:rFonts w:asciiTheme="majorHAnsi" w:eastAsiaTheme="minorEastAsia" w:hAnsiTheme="majorHAnsi" w:cstheme="minorBidi"/>
          <w:sz w:val="20"/>
          <w:szCs w:val="20"/>
        </w:rPr>
        <w:t>/mediathek</w:t>
      </w:r>
    </w:p>
    <w:p w14:paraId="363B27C7" w14:textId="4F23F776" w:rsidR="00464524" w:rsidRPr="00BB4BBB" w:rsidRDefault="007E0D56" w:rsidP="00AF1228">
      <w:pPr>
        <w:pStyle w:val="04-Boilerplate"/>
      </w:pPr>
      <w:r w:rsidRPr="01A7882A">
        <w:rPr>
          <w:rFonts w:asciiTheme="majorHAnsi" w:eastAsiaTheme="minorEastAsia" w:hAnsiTheme="majorHAnsi" w:cstheme="minorBidi"/>
          <w:sz w:val="20"/>
          <w:szCs w:val="20"/>
        </w:rPr>
        <w:t>LinkedIn</w:t>
      </w:r>
      <w:r w:rsidR="00464524" w:rsidRPr="01A7882A">
        <w:rPr>
          <w:rFonts w:asciiTheme="majorHAnsi" w:eastAsiaTheme="minorEastAsia" w:hAnsiTheme="majorHAnsi" w:cstheme="minorBidi"/>
          <w:sz w:val="20"/>
          <w:szCs w:val="20"/>
        </w:rPr>
        <w:t xml:space="preserve"> </w:t>
      </w:r>
      <w:r>
        <w:tab/>
      </w:r>
      <w:r w:rsidR="0034277C" w:rsidRPr="01A7882A">
        <w:rPr>
          <w:rFonts w:asciiTheme="majorHAnsi" w:eastAsiaTheme="minorEastAsia" w:hAnsiTheme="majorHAnsi" w:cstheme="minorBidi"/>
          <w:sz w:val="20"/>
          <w:szCs w:val="20"/>
        </w:rPr>
        <w:t>www.linkedin.com/</w:t>
      </w:r>
      <w:r w:rsidR="009A7DB9" w:rsidRPr="01A7882A">
        <w:rPr>
          <w:rFonts w:asciiTheme="majorHAnsi" w:eastAsiaTheme="minorEastAsia" w:hAnsiTheme="majorHAnsi" w:cstheme="minorBidi"/>
          <w:sz w:val="20"/>
          <w:szCs w:val="20"/>
        </w:rPr>
        <w:t>company/</w:t>
      </w:r>
      <w:r w:rsidR="0034277C" w:rsidRPr="01A7882A">
        <w:rPr>
          <w:rFonts w:asciiTheme="majorHAnsi" w:eastAsiaTheme="minorEastAsia" w:hAnsiTheme="majorHAnsi" w:cstheme="minorBidi"/>
          <w:sz w:val="20"/>
          <w:szCs w:val="20"/>
        </w:rPr>
        <w:t>aumovio</w:t>
      </w:r>
    </w:p>
    <w:p w14:paraId="3608B98E" w14:textId="21E19DDC" w:rsidR="00D81074" w:rsidRPr="00BB4BBB" w:rsidRDefault="00D81074" w:rsidP="007679FE">
      <w:pPr>
        <w:pStyle w:val="11-Text"/>
      </w:pPr>
      <w:r w:rsidRPr="00BB4BBB">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rto="http://schemas.microsoft.com/office/word/2006/arto" xmlns:a="http://schemas.openxmlformats.org/drawingml/2006/main" xmlns:pic="http://schemas.openxmlformats.org/drawingml/2006/picture" xmlns:a14="http://schemas.microsoft.com/office/drawing/2010/main">
            <w:pict>
              <v:line id="Gerade Verbindung 14"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31052FD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4242024D" w14:textId="77777777" w:rsidR="007679FE" w:rsidRPr="007679FE" w:rsidRDefault="007679FE" w:rsidP="007679FE">
      <w:pPr>
        <w:pStyle w:val="11-Text"/>
        <w:rPr>
          <w:rFonts w:asciiTheme="minorHAnsi" w:hAnsiTheme="minorHAnsi"/>
          <w:sz w:val="14"/>
          <w:szCs w:val="14"/>
        </w:rPr>
      </w:pPr>
      <w:r w:rsidRPr="007679FE">
        <w:rPr>
          <w:rFonts w:asciiTheme="minorHAnsi" w:hAnsiTheme="minorHAnsi"/>
          <w:sz w:val="14"/>
          <w:szCs w:val="14"/>
        </w:rPr>
        <w:t xml:space="preserve">AUMOVIO führt mit dem Spin-off im September 2025 das Geschäft des ehemaligen Continental-Unternehmensbereichs Automotive (einschließlich des Unternehmensbereichs Contract Manufacturing) als eigenständiges Unternehmen fort.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über 86.000 Beschäftigte. </w:t>
      </w:r>
    </w:p>
    <w:p w14:paraId="1D36B990" w14:textId="577984CE" w:rsidR="009A0902" w:rsidRPr="00BB4BBB" w:rsidRDefault="009A0902" w:rsidP="001108B3">
      <w:pPr>
        <w:pStyle w:val="11-Text"/>
      </w:pPr>
      <w:r w:rsidRPr="00BB4BBB">
        <w:br w:type="page"/>
      </w:r>
    </w:p>
    <w:p w14:paraId="47B25621" w14:textId="6771BB37" w:rsidR="009B5BA3" w:rsidRPr="00BB4BBB" w:rsidRDefault="009B5BA3" w:rsidP="001108B3">
      <w:pPr>
        <w:pStyle w:val="03-Subhead"/>
      </w:pPr>
      <w:r w:rsidRPr="00BB4BBB">
        <w:lastRenderedPageBreak/>
        <w:t>Bilder und Bildunterschriften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BB4BBB" w14:paraId="2CA7FA83" w14:textId="77777777" w:rsidTr="00D543F0">
        <w:trPr>
          <w:trHeight w:val="1587"/>
        </w:trPr>
        <w:tc>
          <w:tcPr>
            <w:tcW w:w="3402" w:type="dxa"/>
            <w:tcMar>
              <w:left w:w="0" w:type="dxa"/>
              <w:bottom w:w="369" w:type="dxa"/>
            </w:tcMar>
          </w:tcPr>
          <w:p w14:paraId="4401DEDA" w14:textId="77777777" w:rsidR="00A80EAA" w:rsidRPr="00BB4BBB" w:rsidRDefault="00FD360A" w:rsidP="00BA0862">
            <w:pPr>
              <w:pStyle w:val="07-Images"/>
              <w:rPr>
                <w:noProof w:val="0"/>
              </w:rPr>
            </w:pPr>
            <w:r w:rsidRPr="00BB4BBB">
              <w:drawing>
                <wp:inline distT="0" distB="0" distL="0" distR="0" wp14:anchorId="16277C1C" wp14:editId="75C257C4">
                  <wp:extent cx="1522905" cy="1015270"/>
                  <wp:effectExtent l="0" t="0" r="1270" b="0"/>
                  <wp:docPr id="4"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522905" cy="1015270"/>
                          </a:xfrm>
                          <a:prstGeom prst="rect">
                            <a:avLst/>
                          </a:prstGeom>
                          <a:ln>
                            <a:noFill/>
                          </a:ln>
                          <a:extLst>
                            <a:ext uri="{53640926-AAD7-44D8-BBD7-CCE9431645EC}">
                              <a14:shadowObscured xmlns:a14="http://schemas.microsoft.com/office/drawing/2010/main"/>
                            </a:ext>
                          </a:extLst>
                        </pic:spPr>
                      </pic:pic>
                    </a:graphicData>
                  </a:graphic>
                </wp:inline>
              </w:drawing>
            </w:r>
          </w:p>
          <w:p w14:paraId="11A353AB" w14:textId="77777777" w:rsidR="006033B1" w:rsidRPr="00BB4BBB" w:rsidRDefault="006033B1" w:rsidP="00BA0862">
            <w:pPr>
              <w:pStyle w:val="07-Images"/>
              <w:rPr>
                <w:noProof w:val="0"/>
              </w:rPr>
            </w:pPr>
          </w:p>
          <w:p w14:paraId="34401091" w14:textId="6788298F" w:rsidR="00FD360A" w:rsidRPr="00BB4BBB" w:rsidRDefault="001B496A" w:rsidP="00BA0862">
            <w:pPr>
              <w:pStyle w:val="07-Images"/>
              <w:rPr>
                <w:noProof w:val="0"/>
              </w:rPr>
            </w:pPr>
            <w:r w:rsidRPr="00FD34D9">
              <w:t>AUMOVIO_</w:t>
            </w:r>
            <w:r>
              <w:t>PP_SurfaceProjection_Cockpit</w:t>
            </w:r>
          </w:p>
        </w:tc>
        <w:tc>
          <w:tcPr>
            <w:tcW w:w="4111" w:type="dxa"/>
            <w:tcMar>
              <w:left w:w="284" w:type="dxa"/>
            </w:tcMar>
          </w:tcPr>
          <w:p w14:paraId="5954FE2D" w14:textId="4B9955FE" w:rsidR="00FD360A" w:rsidRPr="00BB4BBB" w:rsidRDefault="00143636" w:rsidP="00D71689">
            <w:pPr>
              <w:pStyle w:val="11-Text"/>
            </w:pPr>
            <w:r>
              <w:t>Die Projektionsfläche erstreckt sich über das gesamte Cockpit</w:t>
            </w:r>
            <w:r w:rsidR="00BC1612">
              <w:t>.</w:t>
            </w:r>
          </w:p>
        </w:tc>
      </w:tr>
    </w:tbl>
    <w:p w14:paraId="4E8F46FD" w14:textId="77777777" w:rsidR="004A245F" w:rsidRDefault="004A245F" w:rsidP="001108B3">
      <w:pPr>
        <w:pStyle w:val="11-Text"/>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143636" w:rsidRPr="00BB4BBB" w14:paraId="06B9D46B" w14:textId="77777777">
        <w:trPr>
          <w:trHeight w:val="1587"/>
        </w:trPr>
        <w:tc>
          <w:tcPr>
            <w:tcW w:w="3402" w:type="dxa"/>
            <w:tcMar>
              <w:left w:w="0" w:type="dxa"/>
              <w:bottom w:w="369" w:type="dxa"/>
            </w:tcMar>
          </w:tcPr>
          <w:p w14:paraId="45144530" w14:textId="77777777" w:rsidR="00143636" w:rsidRPr="00BB4BBB" w:rsidRDefault="00143636">
            <w:pPr>
              <w:pStyle w:val="07-Images"/>
              <w:rPr>
                <w:noProof w:val="0"/>
              </w:rPr>
            </w:pPr>
            <w:r w:rsidRPr="00BB4BBB">
              <w:drawing>
                <wp:inline distT="0" distB="0" distL="0" distR="0" wp14:anchorId="2216CCC9" wp14:editId="10B47392">
                  <wp:extent cx="1522905" cy="957296"/>
                  <wp:effectExtent l="0" t="0" r="1270" b="0"/>
                  <wp:docPr id="336563616" name="Grafik 3365636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6563616" name="Grafik 336563616"/>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522905" cy="957296"/>
                          </a:xfrm>
                          <a:prstGeom prst="rect">
                            <a:avLst/>
                          </a:prstGeom>
                          <a:ln>
                            <a:noFill/>
                          </a:ln>
                          <a:extLst>
                            <a:ext uri="{53640926-AAD7-44D8-BBD7-CCE9431645EC}">
                              <a14:shadowObscured xmlns:a14="http://schemas.microsoft.com/office/drawing/2010/main"/>
                            </a:ext>
                          </a:extLst>
                        </pic:spPr>
                      </pic:pic>
                    </a:graphicData>
                  </a:graphic>
                </wp:inline>
              </w:drawing>
            </w:r>
          </w:p>
          <w:p w14:paraId="35AF17A2" w14:textId="77777777" w:rsidR="00143636" w:rsidRPr="00BB4BBB" w:rsidRDefault="00143636">
            <w:pPr>
              <w:pStyle w:val="07-Images"/>
              <w:rPr>
                <w:noProof w:val="0"/>
              </w:rPr>
            </w:pPr>
          </w:p>
          <w:p w14:paraId="192A697C" w14:textId="502F1DCE" w:rsidR="00143636" w:rsidRPr="00BB4BBB" w:rsidRDefault="00EE0E3F">
            <w:pPr>
              <w:pStyle w:val="07-Images"/>
              <w:rPr>
                <w:noProof w:val="0"/>
              </w:rPr>
            </w:pPr>
            <w:r w:rsidRPr="00FD34D9">
              <w:t>AUMOVIO_</w:t>
            </w:r>
            <w:r>
              <w:t>PP_SurfaceProjection_Branding</w:t>
            </w:r>
          </w:p>
        </w:tc>
        <w:tc>
          <w:tcPr>
            <w:tcW w:w="4111" w:type="dxa"/>
            <w:tcMar>
              <w:left w:w="284" w:type="dxa"/>
            </w:tcMar>
          </w:tcPr>
          <w:p w14:paraId="0B1D8667" w14:textId="555F7B82" w:rsidR="00143636" w:rsidRPr="00BB4BBB" w:rsidRDefault="00B04BE0">
            <w:pPr>
              <w:pStyle w:val="11-Text"/>
            </w:pPr>
            <w:r>
              <w:t>Die Visualisierungsmöglichkeiten eröffnen ein neuartiges Markenerlebnis</w:t>
            </w:r>
            <w:r w:rsidR="00B5522D">
              <w:t xml:space="preserve"> </w:t>
            </w:r>
            <w:r w:rsidR="00EC453C">
              <w:t>- von</w:t>
            </w:r>
            <w:r w:rsidR="00DE3B1C">
              <w:t xml:space="preserve"> </w:t>
            </w:r>
            <w:r w:rsidR="00694687">
              <w:t>immersiver</w:t>
            </w:r>
            <w:r w:rsidR="00DE3B1C">
              <w:t xml:space="preserve"> Ambientebeleuchtung </w:t>
            </w:r>
            <w:r w:rsidR="00694687">
              <w:t>bis</w:t>
            </w:r>
            <w:r w:rsidR="00EC453C">
              <w:t xml:space="preserve"> intuitiver</w:t>
            </w:r>
            <w:r w:rsidR="00694687">
              <w:t xml:space="preserve"> </w:t>
            </w:r>
            <w:r w:rsidR="00EC453C">
              <w:t>Informationsdarstellung.</w:t>
            </w:r>
          </w:p>
        </w:tc>
      </w:tr>
    </w:tbl>
    <w:p w14:paraId="5D70AA30" w14:textId="77777777" w:rsidR="00C01183" w:rsidRDefault="00C01183" w:rsidP="00C01183">
      <w:pPr>
        <w:pStyle w:val="11-Text"/>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C01183" w:rsidRPr="00BB4BBB" w14:paraId="257C39D7" w14:textId="77777777">
        <w:trPr>
          <w:trHeight w:val="1587"/>
        </w:trPr>
        <w:tc>
          <w:tcPr>
            <w:tcW w:w="3402" w:type="dxa"/>
            <w:tcMar>
              <w:left w:w="0" w:type="dxa"/>
              <w:bottom w:w="369" w:type="dxa"/>
            </w:tcMar>
          </w:tcPr>
          <w:p w14:paraId="463DCFC0" w14:textId="77777777" w:rsidR="00C01183" w:rsidRPr="00BB4BBB" w:rsidRDefault="00C01183">
            <w:pPr>
              <w:pStyle w:val="07-Images"/>
              <w:rPr>
                <w:noProof w:val="0"/>
              </w:rPr>
            </w:pPr>
            <w:r w:rsidRPr="00BB4BBB">
              <w:drawing>
                <wp:inline distT="0" distB="0" distL="0" distR="0" wp14:anchorId="29C3C3A6" wp14:editId="18CFBBDA">
                  <wp:extent cx="1522903" cy="957296"/>
                  <wp:effectExtent l="0" t="0" r="1270" b="0"/>
                  <wp:docPr id="1259681882" name="Grafik 12596818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59681882" name="Grafik 1259681882"/>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522903" cy="957296"/>
                          </a:xfrm>
                          <a:prstGeom prst="rect">
                            <a:avLst/>
                          </a:prstGeom>
                          <a:ln>
                            <a:noFill/>
                          </a:ln>
                          <a:extLst>
                            <a:ext uri="{53640926-AAD7-44D8-BBD7-CCE9431645EC}">
                              <a14:shadowObscured xmlns:a14="http://schemas.microsoft.com/office/drawing/2010/main"/>
                            </a:ext>
                          </a:extLst>
                        </pic:spPr>
                      </pic:pic>
                    </a:graphicData>
                  </a:graphic>
                </wp:inline>
              </w:drawing>
            </w:r>
          </w:p>
          <w:p w14:paraId="4C57CA32" w14:textId="77777777" w:rsidR="00C01183" w:rsidRPr="00BB4BBB" w:rsidRDefault="00C01183">
            <w:pPr>
              <w:pStyle w:val="07-Images"/>
              <w:rPr>
                <w:noProof w:val="0"/>
              </w:rPr>
            </w:pPr>
          </w:p>
          <w:p w14:paraId="5EF4CB03" w14:textId="50319774" w:rsidR="00C01183" w:rsidRPr="00BB4BBB" w:rsidRDefault="00042997">
            <w:pPr>
              <w:pStyle w:val="07-Images"/>
              <w:rPr>
                <w:noProof w:val="0"/>
              </w:rPr>
            </w:pPr>
            <w:r w:rsidRPr="00FD34D9">
              <w:t>AUMOVIO_</w:t>
            </w:r>
            <w:r>
              <w:t>PP_SurfaceProjection_Gradient</w:t>
            </w:r>
          </w:p>
        </w:tc>
        <w:tc>
          <w:tcPr>
            <w:tcW w:w="4111" w:type="dxa"/>
            <w:tcMar>
              <w:left w:w="284" w:type="dxa"/>
            </w:tcMar>
          </w:tcPr>
          <w:p w14:paraId="701D0CAD" w14:textId="533BBBBA" w:rsidR="00C01183" w:rsidRPr="00BB4BBB" w:rsidRDefault="00B04BE0">
            <w:pPr>
              <w:pStyle w:val="11-Text"/>
            </w:pPr>
            <w:r>
              <w:t xml:space="preserve">Mehrere Miniaturprojektoren </w:t>
            </w:r>
            <w:r w:rsidR="002916ED">
              <w:t>in der Dachbedieneinheit geben ein nahtloses, vollflächiges Bild</w:t>
            </w:r>
            <w:r w:rsidR="00D01DAA">
              <w:t xml:space="preserve"> aus.</w:t>
            </w:r>
          </w:p>
        </w:tc>
      </w:tr>
    </w:tbl>
    <w:p w14:paraId="49B1CD0D" w14:textId="77777777" w:rsidR="00143636" w:rsidRPr="00A21F60" w:rsidRDefault="00143636" w:rsidP="001108B3">
      <w:pPr>
        <w:pStyle w:val="11-Text"/>
      </w:pPr>
    </w:p>
    <w:sectPr w:rsidR="00143636" w:rsidRPr="00A21F60" w:rsidSect="005D1F24">
      <w:headerReference w:type="default" r:id="rId11"/>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35D959" w14:textId="77777777" w:rsidR="009B1E12" w:rsidRPr="00BB4BBB" w:rsidRDefault="009B1E12" w:rsidP="00253BC9">
      <w:pPr>
        <w:rPr>
          <w:rFonts w:asciiTheme="majorHAnsi" w:hAnsiTheme="majorHAnsi"/>
        </w:rPr>
      </w:pPr>
      <w:r w:rsidRPr="00BB4BBB">
        <w:rPr>
          <w:rFonts w:asciiTheme="majorHAnsi" w:hAnsiTheme="majorHAnsi"/>
        </w:rPr>
        <w:separator/>
      </w:r>
    </w:p>
  </w:endnote>
  <w:endnote w:type="continuationSeparator" w:id="0">
    <w:p w14:paraId="1D95A44D" w14:textId="77777777" w:rsidR="009B1E12" w:rsidRPr="00BB4BBB" w:rsidRDefault="009B1E12" w:rsidP="00253BC9">
      <w:pPr>
        <w:rPr>
          <w:rFonts w:asciiTheme="majorHAnsi" w:hAnsiTheme="majorHAnsi"/>
        </w:rPr>
      </w:pPr>
      <w:r w:rsidRPr="00BB4BBB">
        <w:rPr>
          <w:rFonts w:asciiTheme="majorHAnsi" w:hAnsiTheme="majorHAnsi"/>
        </w:rPr>
        <w:continuationSeparator/>
      </w:r>
    </w:p>
  </w:endnote>
  <w:endnote w:type="continuationNotice" w:id="1">
    <w:p w14:paraId="1FDED42C" w14:textId="77777777" w:rsidR="009B1E12" w:rsidRPr="00BB4BBB" w:rsidRDefault="009B1E12"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6EBC10AC-664A-47D3-80CA-C9F2C0657E34}"/>
    <w:embedBold r:id="rId2" w:fontKey="{1478192D-C335-4C1E-B10F-E072112CE2F4}"/>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A35EB5A2-18A2-4D58-B526-08FE3559C697}"/>
  </w:font>
  <w:font w:name="Calibri">
    <w:panose1 w:val="020F0502020204030204"/>
    <w:charset w:val="00"/>
    <w:family w:val="swiss"/>
    <w:pitch w:val="variable"/>
    <w:sig w:usb0="E4002EFF" w:usb1="C200247B" w:usb2="00000009" w:usb3="00000000" w:csb0="000001FF" w:csb1="00000000"/>
    <w:embedRegular r:id="rId4" w:fontKey="{38AA8316-06EE-4326-878D-0195B60B9AC0}"/>
    <w:embedBold r:id="rId5" w:fontKey="{942DBCB7-FD80-4626-9C22-8C19C438654B}"/>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51EA74" w14:textId="77777777" w:rsidR="009B1E12" w:rsidRPr="00BB4BBB" w:rsidRDefault="009B1E12" w:rsidP="00253BC9">
      <w:pPr>
        <w:rPr>
          <w:rFonts w:asciiTheme="majorHAnsi" w:hAnsiTheme="majorHAnsi"/>
        </w:rPr>
      </w:pPr>
      <w:r w:rsidRPr="00BB4BBB">
        <w:rPr>
          <w:rFonts w:asciiTheme="majorHAnsi" w:hAnsiTheme="majorHAnsi"/>
        </w:rPr>
        <w:separator/>
      </w:r>
    </w:p>
  </w:footnote>
  <w:footnote w:type="continuationSeparator" w:id="0">
    <w:p w14:paraId="2436AC8D" w14:textId="77777777" w:rsidR="009B1E12" w:rsidRPr="00BB4BBB" w:rsidRDefault="009B1E12" w:rsidP="00253BC9">
      <w:pPr>
        <w:rPr>
          <w:rFonts w:asciiTheme="majorHAnsi" w:hAnsiTheme="majorHAnsi"/>
        </w:rPr>
      </w:pPr>
      <w:r w:rsidRPr="00BB4BBB">
        <w:rPr>
          <w:rFonts w:asciiTheme="majorHAnsi" w:hAnsiTheme="majorHAnsi"/>
        </w:rPr>
        <w:continuationSeparator/>
      </w:r>
    </w:p>
  </w:footnote>
  <w:footnote w:type="continuationNotice" w:id="1">
    <w:p w14:paraId="1CD56910" w14:textId="77777777" w:rsidR="009B1E12" w:rsidRPr="00BB4BBB" w:rsidRDefault="009B1E12"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77777777" w:rsidR="005D1F24" w:rsidRPr="00BB4BBB" w:rsidRDefault="005D1F24" w:rsidP="00E165E0">
                          <w:pPr>
                            <w:pStyle w:val="Kopfzeile"/>
                            <w:rPr>
                              <w:lang w:val="de-DE"/>
                            </w:rPr>
                          </w:pPr>
                          <w:r w:rsidRPr="00BB4BBB">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55A3F47F" w14:textId="77777777" w:rsidR="005D1F24" w:rsidRPr="00BB4BBB" w:rsidRDefault="005D1F24" w:rsidP="00E165E0">
                    <w:pPr>
                      <w:pStyle w:val="Kopfzeile"/>
                      <w:rPr>
                        <w:lang w:val="de-DE"/>
                      </w:rPr>
                    </w:pPr>
                    <w:r w:rsidRPr="00BB4BBB">
                      <w:rPr>
                        <w:lang w:val="de-DE"/>
                      </w:rPr>
                      <w:t>Pressemitteilung</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70C58"/>
    <w:multiLevelType w:val="hybridMultilevel"/>
    <w:tmpl w:val="888CF8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3"/>
  </w:num>
  <w:num w:numId="2" w16cid:durableId="1308129788">
    <w:abstractNumId w:val="3"/>
  </w:num>
  <w:num w:numId="3" w16cid:durableId="1342666212">
    <w:abstractNumId w:val="3"/>
  </w:num>
  <w:num w:numId="4" w16cid:durableId="1564221498">
    <w:abstractNumId w:val="3"/>
  </w:num>
  <w:num w:numId="5" w16cid:durableId="1597710941">
    <w:abstractNumId w:val="3"/>
  </w:num>
  <w:num w:numId="6" w16cid:durableId="900943922">
    <w:abstractNumId w:val="4"/>
  </w:num>
  <w:num w:numId="7" w16cid:durableId="1775443893">
    <w:abstractNumId w:val="1"/>
  </w:num>
  <w:num w:numId="8" w16cid:durableId="1153376680">
    <w:abstractNumId w:val="2"/>
  </w:num>
  <w:num w:numId="9" w16cid:durableId="552277317">
    <w:abstractNumId w:val="1"/>
    <w:lvlOverride w:ilvl="0">
      <w:startOverride w:val="1"/>
    </w:lvlOverride>
  </w:num>
  <w:num w:numId="10" w16cid:durableId="1127090582">
    <w:abstractNumId w:val="0"/>
  </w:num>
  <w:num w:numId="11" w16cid:durableId="16999628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00"/>
  <w:removePersonalInformation/>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07E9"/>
    <w:rsid w:val="00001220"/>
    <w:rsid w:val="00002628"/>
    <w:rsid w:val="00007005"/>
    <w:rsid w:val="00007028"/>
    <w:rsid w:val="00010662"/>
    <w:rsid w:val="000106F3"/>
    <w:rsid w:val="00010A2B"/>
    <w:rsid w:val="00010B3B"/>
    <w:rsid w:val="000114F0"/>
    <w:rsid w:val="000117BE"/>
    <w:rsid w:val="00012B0E"/>
    <w:rsid w:val="0001387B"/>
    <w:rsid w:val="000143AE"/>
    <w:rsid w:val="00014450"/>
    <w:rsid w:val="00014F1D"/>
    <w:rsid w:val="00014FC9"/>
    <w:rsid w:val="000157AF"/>
    <w:rsid w:val="000158B6"/>
    <w:rsid w:val="000167A1"/>
    <w:rsid w:val="00017635"/>
    <w:rsid w:val="00021641"/>
    <w:rsid w:val="000219AF"/>
    <w:rsid w:val="00022949"/>
    <w:rsid w:val="00025653"/>
    <w:rsid w:val="000313EE"/>
    <w:rsid w:val="000336A0"/>
    <w:rsid w:val="00033920"/>
    <w:rsid w:val="00033E2C"/>
    <w:rsid w:val="00040039"/>
    <w:rsid w:val="0004215B"/>
    <w:rsid w:val="0004287E"/>
    <w:rsid w:val="00042997"/>
    <w:rsid w:val="00044C08"/>
    <w:rsid w:val="00045F67"/>
    <w:rsid w:val="00046C8F"/>
    <w:rsid w:val="00046F30"/>
    <w:rsid w:val="00050D95"/>
    <w:rsid w:val="000511E4"/>
    <w:rsid w:val="000525FE"/>
    <w:rsid w:val="00053246"/>
    <w:rsid w:val="000532CC"/>
    <w:rsid w:val="00056CA2"/>
    <w:rsid w:val="00057045"/>
    <w:rsid w:val="00060490"/>
    <w:rsid w:val="00061037"/>
    <w:rsid w:val="0006152A"/>
    <w:rsid w:val="0006310A"/>
    <w:rsid w:val="00064A43"/>
    <w:rsid w:val="0007093C"/>
    <w:rsid w:val="00070EB5"/>
    <w:rsid w:val="00071E3F"/>
    <w:rsid w:val="0007304E"/>
    <w:rsid w:val="00076C2F"/>
    <w:rsid w:val="000772D3"/>
    <w:rsid w:val="0008386E"/>
    <w:rsid w:val="000867B1"/>
    <w:rsid w:val="00090005"/>
    <w:rsid w:val="00090252"/>
    <w:rsid w:val="00090B1B"/>
    <w:rsid w:val="00090EA2"/>
    <w:rsid w:val="00091228"/>
    <w:rsid w:val="000918ED"/>
    <w:rsid w:val="00095300"/>
    <w:rsid w:val="00095547"/>
    <w:rsid w:val="0009704C"/>
    <w:rsid w:val="0009780C"/>
    <w:rsid w:val="000A1B57"/>
    <w:rsid w:val="000A3718"/>
    <w:rsid w:val="000A39E1"/>
    <w:rsid w:val="000A646F"/>
    <w:rsid w:val="000A67E5"/>
    <w:rsid w:val="000B0FD1"/>
    <w:rsid w:val="000B0FF9"/>
    <w:rsid w:val="000B1663"/>
    <w:rsid w:val="000B2629"/>
    <w:rsid w:val="000B4106"/>
    <w:rsid w:val="000C0C39"/>
    <w:rsid w:val="000C30CF"/>
    <w:rsid w:val="000C3D56"/>
    <w:rsid w:val="000C4D5B"/>
    <w:rsid w:val="000C623D"/>
    <w:rsid w:val="000D0567"/>
    <w:rsid w:val="000D1F56"/>
    <w:rsid w:val="000D2335"/>
    <w:rsid w:val="000D376E"/>
    <w:rsid w:val="000D415B"/>
    <w:rsid w:val="000D4CCB"/>
    <w:rsid w:val="000D4F29"/>
    <w:rsid w:val="000D5719"/>
    <w:rsid w:val="000D6F10"/>
    <w:rsid w:val="000D72FB"/>
    <w:rsid w:val="000D75DC"/>
    <w:rsid w:val="000D786E"/>
    <w:rsid w:val="000E06B7"/>
    <w:rsid w:val="000E2435"/>
    <w:rsid w:val="000E5356"/>
    <w:rsid w:val="000E5FCA"/>
    <w:rsid w:val="000E6CD0"/>
    <w:rsid w:val="000F1205"/>
    <w:rsid w:val="000F2806"/>
    <w:rsid w:val="000F3AF8"/>
    <w:rsid w:val="000F3B5D"/>
    <w:rsid w:val="000F7E19"/>
    <w:rsid w:val="00102428"/>
    <w:rsid w:val="00106E85"/>
    <w:rsid w:val="00107B29"/>
    <w:rsid w:val="001108B3"/>
    <w:rsid w:val="001120F9"/>
    <w:rsid w:val="0011321C"/>
    <w:rsid w:val="00114077"/>
    <w:rsid w:val="00120836"/>
    <w:rsid w:val="0012294C"/>
    <w:rsid w:val="00124089"/>
    <w:rsid w:val="00125FB9"/>
    <w:rsid w:val="001273AE"/>
    <w:rsid w:val="00130D4E"/>
    <w:rsid w:val="00130DED"/>
    <w:rsid w:val="00132D0B"/>
    <w:rsid w:val="00133219"/>
    <w:rsid w:val="00134344"/>
    <w:rsid w:val="001348CF"/>
    <w:rsid w:val="00135205"/>
    <w:rsid w:val="0013673F"/>
    <w:rsid w:val="001369AE"/>
    <w:rsid w:val="0014048E"/>
    <w:rsid w:val="001406E6"/>
    <w:rsid w:val="001431E3"/>
    <w:rsid w:val="00143636"/>
    <w:rsid w:val="001458D7"/>
    <w:rsid w:val="00146179"/>
    <w:rsid w:val="00147069"/>
    <w:rsid w:val="00150200"/>
    <w:rsid w:val="0015035F"/>
    <w:rsid w:val="00150EAA"/>
    <w:rsid w:val="00151DC4"/>
    <w:rsid w:val="00153077"/>
    <w:rsid w:val="001540EE"/>
    <w:rsid w:val="00154132"/>
    <w:rsid w:val="001603ED"/>
    <w:rsid w:val="00161F0D"/>
    <w:rsid w:val="00166E7D"/>
    <w:rsid w:val="001679EA"/>
    <w:rsid w:val="00167C1D"/>
    <w:rsid w:val="00170623"/>
    <w:rsid w:val="00170C7E"/>
    <w:rsid w:val="00172D89"/>
    <w:rsid w:val="001756B3"/>
    <w:rsid w:val="00175A9D"/>
    <w:rsid w:val="00183BB3"/>
    <w:rsid w:val="00186BAA"/>
    <w:rsid w:val="00190CCE"/>
    <w:rsid w:val="00191341"/>
    <w:rsid w:val="0019701F"/>
    <w:rsid w:val="001A04A2"/>
    <w:rsid w:val="001A161C"/>
    <w:rsid w:val="001A2158"/>
    <w:rsid w:val="001A2832"/>
    <w:rsid w:val="001A3213"/>
    <w:rsid w:val="001A4F38"/>
    <w:rsid w:val="001A5472"/>
    <w:rsid w:val="001A5703"/>
    <w:rsid w:val="001A59CC"/>
    <w:rsid w:val="001A5C79"/>
    <w:rsid w:val="001A6943"/>
    <w:rsid w:val="001A7DCA"/>
    <w:rsid w:val="001A7E75"/>
    <w:rsid w:val="001B0948"/>
    <w:rsid w:val="001B166C"/>
    <w:rsid w:val="001B18F6"/>
    <w:rsid w:val="001B28B1"/>
    <w:rsid w:val="001B2F53"/>
    <w:rsid w:val="001B496A"/>
    <w:rsid w:val="001B4997"/>
    <w:rsid w:val="001B4A82"/>
    <w:rsid w:val="001B506D"/>
    <w:rsid w:val="001B5139"/>
    <w:rsid w:val="001B5D00"/>
    <w:rsid w:val="001B6D7D"/>
    <w:rsid w:val="001C07F9"/>
    <w:rsid w:val="001C17A2"/>
    <w:rsid w:val="001C1D27"/>
    <w:rsid w:val="001C4AA1"/>
    <w:rsid w:val="001C4DD9"/>
    <w:rsid w:val="001C6C6E"/>
    <w:rsid w:val="001C7099"/>
    <w:rsid w:val="001C79E9"/>
    <w:rsid w:val="001C7ABF"/>
    <w:rsid w:val="001D01BE"/>
    <w:rsid w:val="001D0691"/>
    <w:rsid w:val="001D0BAF"/>
    <w:rsid w:val="001D151B"/>
    <w:rsid w:val="001D16DB"/>
    <w:rsid w:val="001D41DF"/>
    <w:rsid w:val="001D4FCD"/>
    <w:rsid w:val="001D5D78"/>
    <w:rsid w:val="001D6CC7"/>
    <w:rsid w:val="001D7C3B"/>
    <w:rsid w:val="001E00C7"/>
    <w:rsid w:val="001E0D7E"/>
    <w:rsid w:val="001E2C6A"/>
    <w:rsid w:val="001E2FF5"/>
    <w:rsid w:val="001E41B0"/>
    <w:rsid w:val="001E485C"/>
    <w:rsid w:val="001E4CE5"/>
    <w:rsid w:val="001E5902"/>
    <w:rsid w:val="001E6CB1"/>
    <w:rsid w:val="001F058D"/>
    <w:rsid w:val="001F5E72"/>
    <w:rsid w:val="001F7D85"/>
    <w:rsid w:val="00202B3A"/>
    <w:rsid w:val="00203829"/>
    <w:rsid w:val="002064CA"/>
    <w:rsid w:val="00207863"/>
    <w:rsid w:val="00213B9A"/>
    <w:rsid w:val="002168E4"/>
    <w:rsid w:val="00216F0E"/>
    <w:rsid w:val="00217E28"/>
    <w:rsid w:val="002229E7"/>
    <w:rsid w:val="00222AA8"/>
    <w:rsid w:val="0022400F"/>
    <w:rsid w:val="002243E5"/>
    <w:rsid w:val="00226629"/>
    <w:rsid w:val="002268A2"/>
    <w:rsid w:val="00226F3F"/>
    <w:rsid w:val="002276C8"/>
    <w:rsid w:val="00231C14"/>
    <w:rsid w:val="00234814"/>
    <w:rsid w:val="002351EA"/>
    <w:rsid w:val="002354D4"/>
    <w:rsid w:val="00236446"/>
    <w:rsid w:val="00236C65"/>
    <w:rsid w:val="00237706"/>
    <w:rsid w:val="002404F3"/>
    <w:rsid w:val="0024099A"/>
    <w:rsid w:val="002416BE"/>
    <w:rsid w:val="002418E5"/>
    <w:rsid w:val="00241DFF"/>
    <w:rsid w:val="00242E17"/>
    <w:rsid w:val="00242FBB"/>
    <w:rsid w:val="00243DA1"/>
    <w:rsid w:val="00245363"/>
    <w:rsid w:val="00250629"/>
    <w:rsid w:val="00252DF7"/>
    <w:rsid w:val="0025357A"/>
    <w:rsid w:val="00253AFE"/>
    <w:rsid w:val="00253BC9"/>
    <w:rsid w:val="002551DA"/>
    <w:rsid w:val="00255C4A"/>
    <w:rsid w:val="00256B14"/>
    <w:rsid w:val="00256E78"/>
    <w:rsid w:val="00257061"/>
    <w:rsid w:val="00260658"/>
    <w:rsid w:val="00260EE1"/>
    <w:rsid w:val="00264DB1"/>
    <w:rsid w:val="002653B4"/>
    <w:rsid w:val="002664A6"/>
    <w:rsid w:val="0026684F"/>
    <w:rsid w:val="0027032D"/>
    <w:rsid w:val="002706D1"/>
    <w:rsid w:val="0027219D"/>
    <w:rsid w:val="002722D3"/>
    <w:rsid w:val="002732C4"/>
    <w:rsid w:val="002806CB"/>
    <w:rsid w:val="00280E32"/>
    <w:rsid w:val="00281B41"/>
    <w:rsid w:val="00282711"/>
    <w:rsid w:val="00282748"/>
    <w:rsid w:val="00282E25"/>
    <w:rsid w:val="002831C6"/>
    <w:rsid w:val="00283BFA"/>
    <w:rsid w:val="00290189"/>
    <w:rsid w:val="002905F7"/>
    <w:rsid w:val="002916ED"/>
    <w:rsid w:val="00292C69"/>
    <w:rsid w:val="00292F9A"/>
    <w:rsid w:val="00293AA8"/>
    <w:rsid w:val="00295D87"/>
    <w:rsid w:val="0029667F"/>
    <w:rsid w:val="002A1546"/>
    <w:rsid w:val="002A22CC"/>
    <w:rsid w:val="002A3F2B"/>
    <w:rsid w:val="002A4AB7"/>
    <w:rsid w:val="002A4D93"/>
    <w:rsid w:val="002A4E8A"/>
    <w:rsid w:val="002A6654"/>
    <w:rsid w:val="002A6E6F"/>
    <w:rsid w:val="002A798D"/>
    <w:rsid w:val="002B0E5C"/>
    <w:rsid w:val="002B25F2"/>
    <w:rsid w:val="002B3273"/>
    <w:rsid w:val="002B3C23"/>
    <w:rsid w:val="002B7589"/>
    <w:rsid w:val="002B7F67"/>
    <w:rsid w:val="002C05A6"/>
    <w:rsid w:val="002C0612"/>
    <w:rsid w:val="002C1615"/>
    <w:rsid w:val="002C2E81"/>
    <w:rsid w:val="002C4477"/>
    <w:rsid w:val="002C6319"/>
    <w:rsid w:val="002C64BB"/>
    <w:rsid w:val="002D0610"/>
    <w:rsid w:val="002D15C1"/>
    <w:rsid w:val="002D1799"/>
    <w:rsid w:val="002D19B0"/>
    <w:rsid w:val="002D2384"/>
    <w:rsid w:val="002D2A89"/>
    <w:rsid w:val="002D2D38"/>
    <w:rsid w:val="002D3B49"/>
    <w:rsid w:val="002D66E0"/>
    <w:rsid w:val="002D725F"/>
    <w:rsid w:val="002E00E3"/>
    <w:rsid w:val="002E088C"/>
    <w:rsid w:val="002E1C5D"/>
    <w:rsid w:val="002E50C0"/>
    <w:rsid w:val="002F0F86"/>
    <w:rsid w:val="002F37ED"/>
    <w:rsid w:val="002F430D"/>
    <w:rsid w:val="003006D9"/>
    <w:rsid w:val="003014BC"/>
    <w:rsid w:val="00302F23"/>
    <w:rsid w:val="00305470"/>
    <w:rsid w:val="00306A56"/>
    <w:rsid w:val="00310ED6"/>
    <w:rsid w:val="003124AA"/>
    <w:rsid w:val="00315B04"/>
    <w:rsid w:val="00315B6D"/>
    <w:rsid w:val="00315CE5"/>
    <w:rsid w:val="00315D53"/>
    <w:rsid w:val="003173B3"/>
    <w:rsid w:val="0031750E"/>
    <w:rsid w:val="0032491E"/>
    <w:rsid w:val="00325691"/>
    <w:rsid w:val="00325A36"/>
    <w:rsid w:val="003261EF"/>
    <w:rsid w:val="00330C17"/>
    <w:rsid w:val="00331853"/>
    <w:rsid w:val="00333A33"/>
    <w:rsid w:val="003343D0"/>
    <w:rsid w:val="0033597D"/>
    <w:rsid w:val="00336076"/>
    <w:rsid w:val="00336BD6"/>
    <w:rsid w:val="00340B2D"/>
    <w:rsid w:val="00340E7A"/>
    <w:rsid w:val="00341DF7"/>
    <w:rsid w:val="0034277C"/>
    <w:rsid w:val="0034354D"/>
    <w:rsid w:val="0034481B"/>
    <w:rsid w:val="00345F08"/>
    <w:rsid w:val="003475E0"/>
    <w:rsid w:val="00350118"/>
    <w:rsid w:val="00350745"/>
    <w:rsid w:val="00350DDD"/>
    <w:rsid w:val="003511E1"/>
    <w:rsid w:val="003528D8"/>
    <w:rsid w:val="003555F0"/>
    <w:rsid w:val="003564DC"/>
    <w:rsid w:val="00360479"/>
    <w:rsid w:val="00362486"/>
    <w:rsid w:val="0036427C"/>
    <w:rsid w:val="00366811"/>
    <w:rsid w:val="00366E39"/>
    <w:rsid w:val="00367CB8"/>
    <w:rsid w:val="00370334"/>
    <w:rsid w:val="00381363"/>
    <w:rsid w:val="00387303"/>
    <w:rsid w:val="00387A22"/>
    <w:rsid w:val="0039090A"/>
    <w:rsid w:val="00391614"/>
    <w:rsid w:val="00391E7A"/>
    <w:rsid w:val="00393216"/>
    <w:rsid w:val="003948AC"/>
    <w:rsid w:val="003A0C3A"/>
    <w:rsid w:val="003A2D7A"/>
    <w:rsid w:val="003A32D0"/>
    <w:rsid w:val="003A3FEE"/>
    <w:rsid w:val="003A62CF"/>
    <w:rsid w:val="003A6A6D"/>
    <w:rsid w:val="003A6BD5"/>
    <w:rsid w:val="003B02BB"/>
    <w:rsid w:val="003B1AFF"/>
    <w:rsid w:val="003B2DC4"/>
    <w:rsid w:val="003B48F1"/>
    <w:rsid w:val="003B7831"/>
    <w:rsid w:val="003C32EC"/>
    <w:rsid w:val="003C3A3F"/>
    <w:rsid w:val="003C5500"/>
    <w:rsid w:val="003D2159"/>
    <w:rsid w:val="003D4DBE"/>
    <w:rsid w:val="003D6E16"/>
    <w:rsid w:val="003D7B6D"/>
    <w:rsid w:val="003E0CA8"/>
    <w:rsid w:val="003E1656"/>
    <w:rsid w:val="003E2FC7"/>
    <w:rsid w:val="003E520D"/>
    <w:rsid w:val="003E73C7"/>
    <w:rsid w:val="003E7767"/>
    <w:rsid w:val="003E7C54"/>
    <w:rsid w:val="003F176D"/>
    <w:rsid w:val="003F1A1B"/>
    <w:rsid w:val="003F24C0"/>
    <w:rsid w:val="003F4E90"/>
    <w:rsid w:val="003F55AD"/>
    <w:rsid w:val="003F60E7"/>
    <w:rsid w:val="003F6C35"/>
    <w:rsid w:val="00400835"/>
    <w:rsid w:val="0040355E"/>
    <w:rsid w:val="004051B8"/>
    <w:rsid w:val="0040600F"/>
    <w:rsid w:val="00410E66"/>
    <w:rsid w:val="004111C3"/>
    <w:rsid w:val="00411A97"/>
    <w:rsid w:val="00412BDE"/>
    <w:rsid w:val="004173F1"/>
    <w:rsid w:val="00417A32"/>
    <w:rsid w:val="00417BBD"/>
    <w:rsid w:val="00422A8B"/>
    <w:rsid w:val="00422B63"/>
    <w:rsid w:val="00422DCD"/>
    <w:rsid w:val="0042343D"/>
    <w:rsid w:val="00423828"/>
    <w:rsid w:val="004242E3"/>
    <w:rsid w:val="00426813"/>
    <w:rsid w:val="004268CE"/>
    <w:rsid w:val="004312DB"/>
    <w:rsid w:val="004327E8"/>
    <w:rsid w:val="00434B0C"/>
    <w:rsid w:val="00435291"/>
    <w:rsid w:val="0043614D"/>
    <w:rsid w:val="00436A83"/>
    <w:rsid w:val="00440897"/>
    <w:rsid w:val="00441CBF"/>
    <w:rsid w:val="00443D61"/>
    <w:rsid w:val="00445837"/>
    <w:rsid w:val="00446BE8"/>
    <w:rsid w:val="00446FD0"/>
    <w:rsid w:val="00452242"/>
    <w:rsid w:val="004562DD"/>
    <w:rsid w:val="00456D2F"/>
    <w:rsid w:val="00457131"/>
    <w:rsid w:val="00464524"/>
    <w:rsid w:val="00464934"/>
    <w:rsid w:val="00464E3B"/>
    <w:rsid w:val="004659A3"/>
    <w:rsid w:val="00466232"/>
    <w:rsid w:val="004703F7"/>
    <w:rsid w:val="00471D3A"/>
    <w:rsid w:val="00472464"/>
    <w:rsid w:val="004727EF"/>
    <w:rsid w:val="0047291A"/>
    <w:rsid w:val="00472D8C"/>
    <w:rsid w:val="00475D3E"/>
    <w:rsid w:val="00476924"/>
    <w:rsid w:val="00480009"/>
    <w:rsid w:val="004804E8"/>
    <w:rsid w:val="004818A7"/>
    <w:rsid w:val="004867DF"/>
    <w:rsid w:val="004927C8"/>
    <w:rsid w:val="0049432B"/>
    <w:rsid w:val="004958C7"/>
    <w:rsid w:val="00495D7F"/>
    <w:rsid w:val="0049744F"/>
    <w:rsid w:val="004A0E55"/>
    <w:rsid w:val="004A12EF"/>
    <w:rsid w:val="004A1842"/>
    <w:rsid w:val="004A245F"/>
    <w:rsid w:val="004A3D7F"/>
    <w:rsid w:val="004B1C4C"/>
    <w:rsid w:val="004B3857"/>
    <w:rsid w:val="004B40F7"/>
    <w:rsid w:val="004B4855"/>
    <w:rsid w:val="004B4A97"/>
    <w:rsid w:val="004B4F8B"/>
    <w:rsid w:val="004B5B68"/>
    <w:rsid w:val="004B6876"/>
    <w:rsid w:val="004B6A89"/>
    <w:rsid w:val="004C0933"/>
    <w:rsid w:val="004C1126"/>
    <w:rsid w:val="004C2E96"/>
    <w:rsid w:val="004C53E4"/>
    <w:rsid w:val="004C5D27"/>
    <w:rsid w:val="004C6C5D"/>
    <w:rsid w:val="004C7897"/>
    <w:rsid w:val="004C7AFE"/>
    <w:rsid w:val="004D09C0"/>
    <w:rsid w:val="004D1039"/>
    <w:rsid w:val="004D2160"/>
    <w:rsid w:val="004D3525"/>
    <w:rsid w:val="004D3EC4"/>
    <w:rsid w:val="004D41F1"/>
    <w:rsid w:val="004D5F75"/>
    <w:rsid w:val="004D7555"/>
    <w:rsid w:val="004E2867"/>
    <w:rsid w:val="004E2C1E"/>
    <w:rsid w:val="004E2DDD"/>
    <w:rsid w:val="004E308A"/>
    <w:rsid w:val="004E495A"/>
    <w:rsid w:val="004E4E64"/>
    <w:rsid w:val="004E6B3E"/>
    <w:rsid w:val="004F1317"/>
    <w:rsid w:val="004F3E0B"/>
    <w:rsid w:val="004F5C88"/>
    <w:rsid w:val="004F6ADC"/>
    <w:rsid w:val="004F6DAC"/>
    <w:rsid w:val="005027B5"/>
    <w:rsid w:val="00504D9E"/>
    <w:rsid w:val="00505210"/>
    <w:rsid w:val="0050741B"/>
    <w:rsid w:val="00511929"/>
    <w:rsid w:val="00514C68"/>
    <w:rsid w:val="00517306"/>
    <w:rsid w:val="005232F9"/>
    <w:rsid w:val="00523C22"/>
    <w:rsid w:val="005260A7"/>
    <w:rsid w:val="005327DB"/>
    <w:rsid w:val="00534789"/>
    <w:rsid w:val="0053533F"/>
    <w:rsid w:val="005355F0"/>
    <w:rsid w:val="00542797"/>
    <w:rsid w:val="00543679"/>
    <w:rsid w:val="00544748"/>
    <w:rsid w:val="00544B75"/>
    <w:rsid w:val="00546C1D"/>
    <w:rsid w:val="00552899"/>
    <w:rsid w:val="005542B3"/>
    <w:rsid w:val="00556147"/>
    <w:rsid w:val="00556ACD"/>
    <w:rsid w:val="00560064"/>
    <w:rsid w:val="00560921"/>
    <w:rsid w:val="005615BA"/>
    <w:rsid w:val="00562D72"/>
    <w:rsid w:val="0056338C"/>
    <w:rsid w:val="005634F3"/>
    <w:rsid w:val="00566A35"/>
    <w:rsid w:val="00566E90"/>
    <w:rsid w:val="00567677"/>
    <w:rsid w:val="00567E74"/>
    <w:rsid w:val="00572973"/>
    <w:rsid w:val="00574FA4"/>
    <w:rsid w:val="005750F6"/>
    <w:rsid w:val="00575716"/>
    <w:rsid w:val="005761E6"/>
    <w:rsid w:val="005815E2"/>
    <w:rsid w:val="005817B8"/>
    <w:rsid w:val="0058394E"/>
    <w:rsid w:val="00583A84"/>
    <w:rsid w:val="0058440F"/>
    <w:rsid w:val="00584616"/>
    <w:rsid w:val="00586EF0"/>
    <w:rsid w:val="00587D8D"/>
    <w:rsid w:val="0059154A"/>
    <w:rsid w:val="005917BA"/>
    <w:rsid w:val="00592F8C"/>
    <w:rsid w:val="00596797"/>
    <w:rsid w:val="00597CA8"/>
    <w:rsid w:val="00597E00"/>
    <w:rsid w:val="005A1DE7"/>
    <w:rsid w:val="005A21DD"/>
    <w:rsid w:val="005A2690"/>
    <w:rsid w:val="005A2933"/>
    <w:rsid w:val="005A3DB9"/>
    <w:rsid w:val="005A463A"/>
    <w:rsid w:val="005A48F7"/>
    <w:rsid w:val="005A5D8F"/>
    <w:rsid w:val="005A6BD9"/>
    <w:rsid w:val="005A7513"/>
    <w:rsid w:val="005B1C73"/>
    <w:rsid w:val="005B3A7A"/>
    <w:rsid w:val="005B3B41"/>
    <w:rsid w:val="005B4E91"/>
    <w:rsid w:val="005B5C10"/>
    <w:rsid w:val="005B703B"/>
    <w:rsid w:val="005B718E"/>
    <w:rsid w:val="005C125F"/>
    <w:rsid w:val="005C2180"/>
    <w:rsid w:val="005C24A5"/>
    <w:rsid w:val="005C33E4"/>
    <w:rsid w:val="005D1F24"/>
    <w:rsid w:val="005D42AA"/>
    <w:rsid w:val="005E03D5"/>
    <w:rsid w:val="005E0C3A"/>
    <w:rsid w:val="005E1C28"/>
    <w:rsid w:val="005E49C0"/>
    <w:rsid w:val="005E77F8"/>
    <w:rsid w:val="005E7F23"/>
    <w:rsid w:val="005F042A"/>
    <w:rsid w:val="005F10CC"/>
    <w:rsid w:val="005F20B2"/>
    <w:rsid w:val="005F495A"/>
    <w:rsid w:val="005F57FA"/>
    <w:rsid w:val="005F6275"/>
    <w:rsid w:val="006001F3"/>
    <w:rsid w:val="006026D5"/>
    <w:rsid w:val="006033B1"/>
    <w:rsid w:val="00610970"/>
    <w:rsid w:val="006119AA"/>
    <w:rsid w:val="006164BA"/>
    <w:rsid w:val="00616514"/>
    <w:rsid w:val="00625920"/>
    <w:rsid w:val="00625F06"/>
    <w:rsid w:val="0062703D"/>
    <w:rsid w:val="00632565"/>
    <w:rsid w:val="00633747"/>
    <w:rsid w:val="0064005F"/>
    <w:rsid w:val="006413E2"/>
    <w:rsid w:val="00641970"/>
    <w:rsid w:val="00641B00"/>
    <w:rsid w:val="00642456"/>
    <w:rsid w:val="0064306B"/>
    <w:rsid w:val="006464D2"/>
    <w:rsid w:val="006469AC"/>
    <w:rsid w:val="00651C97"/>
    <w:rsid w:val="0065280B"/>
    <w:rsid w:val="006528A7"/>
    <w:rsid w:val="00653073"/>
    <w:rsid w:val="0065433E"/>
    <w:rsid w:val="0065527C"/>
    <w:rsid w:val="00657064"/>
    <w:rsid w:val="00657EB7"/>
    <w:rsid w:val="006602EE"/>
    <w:rsid w:val="006619A3"/>
    <w:rsid w:val="00662ADC"/>
    <w:rsid w:val="00663075"/>
    <w:rsid w:val="00664D0A"/>
    <w:rsid w:val="00671639"/>
    <w:rsid w:val="006718B4"/>
    <w:rsid w:val="00674660"/>
    <w:rsid w:val="00676BC6"/>
    <w:rsid w:val="00677ED2"/>
    <w:rsid w:val="00681959"/>
    <w:rsid w:val="00682E60"/>
    <w:rsid w:val="00683A66"/>
    <w:rsid w:val="00684270"/>
    <w:rsid w:val="0069303B"/>
    <w:rsid w:val="006933E4"/>
    <w:rsid w:val="006939B7"/>
    <w:rsid w:val="00693AC3"/>
    <w:rsid w:val="00694687"/>
    <w:rsid w:val="006A1C39"/>
    <w:rsid w:val="006A2071"/>
    <w:rsid w:val="006A3FD8"/>
    <w:rsid w:val="006A57D6"/>
    <w:rsid w:val="006A5CD3"/>
    <w:rsid w:val="006A6177"/>
    <w:rsid w:val="006A7399"/>
    <w:rsid w:val="006B45C5"/>
    <w:rsid w:val="006B4E39"/>
    <w:rsid w:val="006B5ED1"/>
    <w:rsid w:val="006B715E"/>
    <w:rsid w:val="006C1013"/>
    <w:rsid w:val="006C1983"/>
    <w:rsid w:val="006C1C15"/>
    <w:rsid w:val="006C274F"/>
    <w:rsid w:val="006C3890"/>
    <w:rsid w:val="006C3A8D"/>
    <w:rsid w:val="006C53F1"/>
    <w:rsid w:val="006D05EA"/>
    <w:rsid w:val="006D1961"/>
    <w:rsid w:val="006D1C9D"/>
    <w:rsid w:val="006D2204"/>
    <w:rsid w:val="006D369E"/>
    <w:rsid w:val="006D530E"/>
    <w:rsid w:val="006D7F94"/>
    <w:rsid w:val="006E1D31"/>
    <w:rsid w:val="006E2EA8"/>
    <w:rsid w:val="006E4CD7"/>
    <w:rsid w:val="006F79FD"/>
    <w:rsid w:val="007017FD"/>
    <w:rsid w:val="00703D16"/>
    <w:rsid w:val="00704D3B"/>
    <w:rsid w:val="00705246"/>
    <w:rsid w:val="00706674"/>
    <w:rsid w:val="00707AD7"/>
    <w:rsid w:val="00710E71"/>
    <w:rsid w:val="0071142C"/>
    <w:rsid w:val="007117E9"/>
    <w:rsid w:val="007152B8"/>
    <w:rsid w:val="00715537"/>
    <w:rsid w:val="0071626D"/>
    <w:rsid w:val="00716C17"/>
    <w:rsid w:val="00717AC9"/>
    <w:rsid w:val="0071DAA9"/>
    <w:rsid w:val="0072408E"/>
    <w:rsid w:val="00727F5D"/>
    <w:rsid w:val="00730D62"/>
    <w:rsid w:val="0073225F"/>
    <w:rsid w:val="00733167"/>
    <w:rsid w:val="00733AA9"/>
    <w:rsid w:val="00735E04"/>
    <w:rsid w:val="00736F32"/>
    <w:rsid w:val="00737B0E"/>
    <w:rsid w:val="00737FD1"/>
    <w:rsid w:val="007401B4"/>
    <w:rsid w:val="00741021"/>
    <w:rsid w:val="00743479"/>
    <w:rsid w:val="0074357F"/>
    <w:rsid w:val="00743C34"/>
    <w:rsid w:val="007442D3"/>
    <w:rsid w:val="0074432B"/>
    <w:rsid w:val="00744489"/>
    <w:rsid w:val="00745B94"/>
    <w:rsid w:val="00745F58"/>
    <w:rsid w:val="00746CB4"/>
    <w:rsid w:val="00752F2D"/>
    <w:rsid w:val="00752FCD"/>
    <w:rsid w:val="007538B6"/>
    <w:rsid w:val="00762AB4"/>
    <w:rsid w:val="00764097"/>
    <w:rsid w:val="007645F6"/>
    <w:rsid w:val="007679FE"/>
    <w:rsid w:val="0077466D"/>
    <w:rsid w:val="00774736"/>
    <w:rsid w:val="00777DE6"/>
    <w:rsid w:val="00780179"/>
    <w:rsid w:val="00781638"/>
    <w:rsid w:val="00781F0A"/>
    <w:rsid w:val="007828BD"/>
    <w:rsid w:val="00783864"/>
    <w:rsid w:val="007839F6"/>
    <w:rsid w:val="0078561B"/>
    <w:rsid w:val="00787AFA"/>
    <w:rsid w:val="00791274"/>
    <w:rsid w:val="00793F12"/>
    <w:rsid w:val="00795847"/>
    <w:rsid w:val="00796303"/>
    <w:rsid w:val="00796CCB"/>
    <w:rsid w:val="0079E894"/>
    <w:rsid w:val="007A09AE"/>
    <w:rsid w:val="007A13DF"/>
    <w:rsid w:val="007A1A69"/>
    <w:rsid w:val="007A336D"/>
    <w:rsid w:val="007A3F5E"/>
    <w:rsid w:val="007A6792"/>
    <w:rsid w:val="007B1541"/>
    <w:rsid w:val="007B1E6B"/>
    <w:rsid w:val="007B37A3"/>
    <w:rsid w:val="007B429F"/>
    <w:rsid w:val="007B435A"/>
    <w:rsid w:val="007B4462"/>
    <w:rsid w:val="007B4F52"/>
    <w:rsid w:val="007B5E78"/>
    <w:rsid w:val="007B6501"/>
    <w:rsid w:val="007B70EC"/>
    <w:rsid w:val="007B7E02"/>
    <w:rsid w:val="007C2019"/>
    <w:rsid w:val="007C3044"/>
    <w:rsid w:val="007C401A"/>
    <w:rsid w:val="007C79E4"/>
    <w:rsid w:val="007D1510"/>
    <w:rsid w:val="007D2EFB"/>
    <w:rsid w:val="007D3403"/>
    <w:rsid w:val="007D399F"/>
    <w:rsid w:val="007D4426"/>
    <w:rsid w:val="007D47EE"/>
    <w:rsid w:val="007D5816"/>
    <w:rsid w:val="007D7401"/>
    <w:rsid w:val="007E0D56"/>
    <w:rsid w:val="007E0EF7"/>
    <w:rsid w:val="007E2427"/>
    <w:rsid w:val="007E283D"/>
    <w:rsid w:val="007E419B"/>
    <w:rsid w:val="007E4847"/>
    <w:rsid w:val="007F2F24"/>
    <w:rsid w:val="007F4CDF"/>
    <w:rsid w:val="007F6A75"/>
    <w:rsid w:val="0080062D"/>
    <w:rsid w:val="00802BEF"/>
    <w:rsid w:val="008032C7"/>
    <w:rsid w:val="00804EF1"/>
    <w:rsid w:val="00805918"/>
    <w:rsid w:val="00805B39"/>
    <w:rsid w:val="00805E76"/>
    <w:rsid w:val="0080693E"/>
    <w:rsid w:val="00806FE4"/>
    <w:rsid w:val="00807713"/>
    <w:rsid w:val="008114D2"/>
    <w:rsid w:val="0081199C"/>
    <w:rsid w:val="00813E6E"/>
    <w:rsid w:val="008141F3"/>
    <w:rsid w:val="00814C00"/>
    <w:rsid w:val="00815E40"/>
    <w:rsid w:val="00816C94"/>
    <w:rsid w:val="008174A1"/>
    <w:rsid w:val="00820EEA"/>
    <w:rsid w:val="00822AE2"/>
    <w:rsid w:val="00824209"/>
    <w:rsid w:val="008251AF"/>
    <w:rsid w:val="00826F5C"/>
    <w:rsid w:val="0082717E"/>
    <w:rsid w:val="008309E6"/>
    <w:rsid w:val="00837323"/>
    <w:rsid w:val="008405CD"/>
    <w:rsid w:val="00840836"/>
    <w:rsid w:val="0084197C"/>
    <w:rsid w:val="00841A0B"/>
    <w:rsid w:val="008428ED"/>
    <w:rsid w:val="00842B7B"/>
    <w:rsid w:val="0084416E"/>
    <w:rsid w:val="00844E1D"/>
    <w:rsid w:val="00846356"/>
    <w:rsid w:val="00846416"/>
    <w:rsid w:val="00846E3F"/>
    <w:rsid w:val="008478CD"/>
    <w:rsid w:val="00847DCB"/>
    <w:rsid w:val="00850021"/>
    <w:rsid w:val="008517E5"/>
    <w:rsid w:val="00853EB2"/>
    <w:rsid w:val="00854869"/>
    <w:rsid w:val="00854E14"/>
    <w:rsid w:val="00854FB2"/>
    <w:rsid w:val="00855C5B"/>
    <w:rsid w:val="0085630A"/>
    <w:rsid w:val="00860C29"/>
    <w:rsid w:val="00862103"/>
    <w:rsid w:val="0086346E"/>
    <w:rsid w:val="0086475B"/>
    <w:rsid w:val="00866385"/>
    <w:rsid w:val="00867983"/>
    <w:rsid w:val="00870BA4"/>
    <w:rsid w:val="00874312"/>
    <w:rsid w:val="0087471F"/>
    <w:rsid w:val="00874EF9"/>
    <w:rsid w:val="008759B3"/>
    <w:rsid w:val="00875BC5"/>
    <w:rsid w:val="00876BD2"/>
    <w:rsid w:val="008822C4"/>
    <w:rsid w:val="00882B9E"/>
    <w:rsid w:val="00882EB3"/>
    <w:rsid w:val="00884491"/>
    <w:rsid w:val="00886221"/>
    <w:rsid w:val="00887566"/>
    <w:rsid w:val="0089233D"/>
    <w:rsid w:val="008934CB"/>
    <w:rsid w:val="008950D2"/>
    <w:rsid w:val="00896EEE"/>
    <w:rsid w:val="00897725"/>
    <w:rsid w:val="008A086A"/>
    <w:rsid w:val="008A0EE1"/>
    <w:rsid w:val="008A1004"/>
    <w:rsid w:val="008A166B"/>
    <w:rsid w:val="008A1FE1"/>
    <w:rsid w:val="008A2C39"/>
    <w:rsid w:val="008A53C1"/>
    <w:rsid w:val="008A5E33"/>
    <w:rsid w:val="008A73F1"/>
    <w:rsid w:val="008A7E70"/>
    <w:rsid w:val="008B1D11"/>
    <w:rsid w:val="008B3F73"/>
    <w:rsid w:val="008B6698"/>
    <w:rsid w:val="008B705E"/>
    <w:rsid w:val="008B7655"/>
    <w:rsid w:val="008B76F5"/>
    <w:rsid w:val="008B7B88"/>
    <w:rsid w:val="008C0EC8"/>
    <w:rsid w:val="008C140C"/>
    <w:rsid w:val="008C182F"/>
    <w:rsid w:val="008C1ADB"/>
    <w:rsid w:val="008C223C"/>
    <w:rsid w:val="008C34A6"/>
    <w:rsid w:val="008C3EC9"/>
    <w:rsid w:val="008C4DF4"/>
    <w:rsid w:val="008C5A4C"/>
    <w:rsid w:val="008D0E81"/>
    <w:rsid w:val="008D2EBC"/>
    <w:rsid w:val="008D57C9"/>
    <w:rsid w:val="008D5949"/>
    <w:rsid w:val="008D6E01"/>
    <w:rsid w:val="008D785E"/>
    <w:rsid w:val="008E35A2"/>
    <w:rsid w:val="008E5A86"/>
    <w:rsid w:val="008E5C7F"/>
    <w:rsid w:val="008E642E"/>
    <w:rsid w:val="008E6CAB"/>
    <w:rsid w:val="008E6EFB"/>
    <w:rsid w:val="008F4956"/>
    <w:rsid w:val="008F49C0"/>
    <w:rsid w:val="008F6017"/>
    <w:rsid w:val="00900D9B"/>
    <w:rsid w:val="00903D0C"/>
    <w:rsid w:val="00906397"/>
    <w:rsid w:val="009063F8"/>
    <w:rsid w:val="00911EF0"/>
    <w:rsid w:val="00912696"/>
    <w:rsid w:val="009128FF"/>
    <w:rsid w:val="00912EE4"/>
    <w:rsid w:val="00914E85"/>
    <w:rsid w:val="00915EC0"/>
    <w:rsid w:val="009164CC"/>
    <w:rsid w:val="00916C07"/>
    <w:rsid w:val="009212F7"/>
    <w:rsid w:val="00921DB6"/>
    <w:rsid w:val="00922ED0"/>
    <w:rsid w:val="00924C4D"/>
    <w:rsid w:val="00926114"/>
    <w:rsid w:val="00926E02"/>
    <w:rsid w:val="009270BE"/>
    <w:rsid w:val="00927719"/>
    <w:rsid w:val="00927A62"/>
    <w:rsid w:val="009309C4"/>
    <w:rsid w:val="00932A3E"/>
    <w:rsid w:val="00934A5E"/>
    <w:rsid w:val="00934A87"/>
    <w:rsid w:val="00934F88"/>
    <w:rsid w:val="0093557B"/>
    <w:rsid w:val="00940E3C"/>
    <w:rsid w:val="00944DEB"/>
    <w:rsid w:val="00946DD1"/>
    <w:rsid w:val="00947597"/>
    <w:rsid w:val="009510CB"/>
    <w:rsid w:val="009551AB"/>
    <w:rsid w:val="0095697C"/>
    <w:rsid w:val="00956B7C"/>
    <w:rsid w:val="0096177C"/>
    <w:rsid w:val="00961B30"/>
    <w:rsid w:val="00963B24"/>
    <w:rsid w:val="0096426A"/>
    <w:rsid w:val="00965107"/>
    <w:rsid w:val="009667C1"/>
    <w:rsid w:val="009671D3"/>
    <w:rsid w:val="00967326"/>
    <w:rsid w:val="00970081"/>
    <w:rsid w:val="00970EBF"/>
    <w:rsid w:val="00972C10"/>
    <w:rsid w:val="00973294"/>
    <w:rsid w:val="00974CFC"/>
    <w:rsid w:val="00976876"/>
    <w:rsid w:val="00977452"/>
    <w:rsid w:val="009828A0"/>
    <w:rsid w:val="00983573"/>
    <w:rsid w:val="009844FE"/>
    <w:rsid w:val="009852C7"/>
    <w:rsid w:val="00985613"/>
    <w:rsid w:val="0098759E"/>
    <w:rsid w:val="00987E8C"/>
    <w:rsid w:val="009914CE"/>
    <w:rsid w:val="00992BEE"/>
    <w:rsid w:val="0099603A"/>
    <w:rsid w:val="00996099"/>
    <w:rsid w:val="009A0347"/>
    <w:rsid w:val="009A0902"/>
    <w:rsid w:val="009A173D"/>
    <w:rsid w:val="009A21B2"/>
    <w:rsid w:val="009A2BD9"/>
    <w:rsid w:val="009A49DD"/>
    <w:rsid w:val="009A5121"/>
    <w:rsid w:val="009A7DB9"/>
    <w:rsid w:val="009B1AF4"/>
    <w:rsid w:val="009B1E12"/>
    <w:rsid w:val="009B28B1"/>
    <w:rsid w:val="009B3E17"/>
    <w:rsid w:val="009B4DA3"/>
    <w:rsid w:val="009B4F48"/>
    <w:rsid w:val="009B5B2E"/>
    <w:rsid w:val="009B5BA3"/>
    <w:rsid w:val="009C06E9"/>
    <w:rsid w:val="009C134D"/>
    <w:rsid w:val="009C3972"/>
    <w:rsid w:val="009C3DAD"/>
    <w:rsid w:val="009C40BB"/>
    <w:rsid w:val="009C7CEF"/>
    <w:rsid w:val="009D27B0"/>
    <w:rsid w:val="009D3E97"/>
    <w:rsid w:val="009D4874"/>
    <w:rsid w:val="009D5EE5"/>
    <w:rsid w:val="009D624D"/>
    <w:rsid w:val="009D6C35"/>
    <w:rsid w:val="009E3AD4"/>
    <w:rsid w:val="009E4B8C"/>
    <w:rsid w:val="009E4F37"/>
    <w:rsid w:val="009E6275"/>
    <w:rsid w:val="009E68CE"/>
    <w:rsid w:val="009F07D7"/>
    <w:rsid w:val="009F1500"/>
    <w:rsid w:val="009F1BFE"/>
    <w:rsid w:val="009F25D2"/>
    <w:rsid w:val="009F37DB"/>
    <w:rsid w:val="009F3D89"/>
    <w:rsid w:val="009F52E0"/>
    <w:rsid w:val="00A00D61"/>
    <w:rsid w:val="00A028C5"/>
    <w:rsid w:val="00A04E7A"/>
    <w:rsid w:val="00A06950"/>
    <w:rsid w:val="00A13335"/>
    <w:rsid w:val="00A13757"/>
    <w:rsid w:val="00A13E49"/>
    <w:rsid w:val="00A15967"/>
    <w:rsid w:val="00A17123"/>
    <w:rsid w:val="00A204B9"/>
    <w:rsid w:val="00A205D0"/>
    <w:rsid w:val="00A21F60"/>
    <w:rsid w:val="00A256E5"/>
    <w:rsid w:val="00A26BA4"/>
    <w:rsid w:val="00A311B4"/>
    <w:rsid w:val="00A3240A"/>
    <w:rsid w:val="00A340B0"/>
    <w:rsid w:val="00A35CA0"/>
    <w:rsid w:val="00A377FC"/>
    <w:rsid w:val="00A4003B"/>
    <w:rsid w:val="00A44C14"/>
    <w:rsid w:val="00A46B35"/>
    <w:rsid w:val="00A47A50"/>
    <w:rsid w:val="00A508D8"/>
    <w:rsid w:val="00A50BE0"/>
    <w:rsid w:val="00A523F7"/>
    <w:rsid w:val="00A52F32"/>
    <w:rsid w:val="00A53106"/>
    <w:rsid w:val="00A534F5"/>
    <w:rsid w:val="00A5420F"/>
    <w:rsid w:val="00A548F6"/>
    <w:rsid w:val="00A5521A"/>
    <w:rsid w:val="00A56A9D"/>
    <w:rsid w:val="00A6292B"/>
    <w:rsid w:val="00A65737"/>
    <w:rsid w:val="00A661C8"/>
    <w:rsid w:val="00A66607"/>
    <w:rsid w:val="00A70DC5"/>
    <w:rsid w:val="00A71F9A"/>
    <w:rsid w:val="00A7627B"/>
    <w:rsid w:val="00A76384"/>
    <w:rsid w:val="00A76BD6"/>
    <w:rsid w:val="00A7719E"/>
    <w:rsid w:val="00A80EAA"/>
    <w:rsid w:val="00A81D5E"/>
    <w:rsid w:val="00A90B38"/>
    <w:rsid w:val="00A92121"/>
    <w:rsid w:val="00A921D8"/>
    <w:rsid w:val="00A92CBA"/>
    <w:rsid w:val="00A93A54"/>
    <w:rsid w:val="00A93F82"/>
    <w:rsid w:val="00A94041"/>
    <w:rsid w:val="00A9591F"/>
    <w:rsid w:val="00A97B93"/>
    <w:rsid w:val="00AA0942"/>
    <w:rsid w:val="00AA346F"/>
    <w:rsid w:val="00AA3700"/>
    <w:rsid w:val="00AA3F66"/>
    <w:rsid w:val="00AA45EE"/>
    <w:rsid w:val="00AA51CB"/>
    <w:rsid w:val="00AB10FA"/>
    <w:rsid w:val="00AB1667"/>
    <w:rsid w:val="00AB3A3B"/>
    <w:rsid w:val="00AB3BB1"/>
    <w:rsid w:val="00AB4565"/>
    <w:rsid w:val="00AB4A58"/>
    <w:rsid w:val="00AB4FF6"/>
    <w:rsid w:val="00AB6050"/>
    <w:rsid w:val="00AB6158"/>
    <w:rsid w:val="00AB63D5"/>
    <w:rsid w:val="00AC2672"/>
    <w:rsid w:val="00AD050E"/>
    <w:rsid w:val="00AD2362"/>
    <w:rsid w:val="00AD5178"/>
    <w:rsid w:val="00AD63BF"/>
    <w:rsid w:val="00AD6645"/>
    <w:rsid w:val="00AD6834"/>
    <w:rsid w:val="00AD6C24"/>
    <w:rsid w:val="00AD6E27"/>
    <w:rsid w:val="00AD7F9A"/>
    <w:rsid w:val="00AE1B0E"/>
    <w:rsid w:val="00AE2B1C"/>
    <w:rsid w:val="00AE452B"/>
    <w:rsid w:val="00AE547C"/>
    <w:rsid w:val="00AE5853"/>
    <w:rsid w:val="00AF1228"/>
    <w:rsid w:val="00AF34BF"/>
    <w:rsid w:val="00AF3881"/>
    <w:rsid w:val="00AF3A3D"/>
    <w:rsid w:val="00AF437C"/>
    <w:rsid w:val="00AF4F23"/>
    <w:rsid w:val="00AF6AB0"/>
    <w:rsid w:val="00AF704B"/>
    <w:rsid w:val="00AF761C"/>
    <w:rsid w:val="00B003A6"/>
    <w:rsid w:val="00B01975"/>
    <w:rsid w:val="00B01FB2"/>
    <w:rsid w:val="00B02741"/>
    <w:rsid w:val="00B02952"/>
    <w:rsid w:val="00B048C1"/>
    <w:rsid w:val="00B04BE0"/>
    <w:rsid w:val="00B06616"/>
    <w:rsid w:val="00B07978"/>
    <w:rsid w:val="00B07BD0"/>
    <w:rsid w:val="00B07DE7"/>
    <w:rsid w:val="00B1038C"/>
    <w:rsid w:val="00B11D88"/>
    <w:rsid w:val="00B1283B"/>
    <w:rsid w:val="00B136E1"/>
    <w:rsid w:val="00B13ED4"/>
    <w:rsid w:val="00B1404A"/>
    <w:rsid w:val="00B149C9"/>
    <w:rsid w:val="00B15EEB"/>
    <w:rsid w:val="00B1678E"/>
    <w:rsid w:val="00B1748C"/>
    <w:rsid w:val="00B202A2"/>
    <w:rsid w:val="00B2044A"/>
    <w:rsid w:val="00B214AC"/>
    <w:rsid w:val="00B21D36"/>
    <w:rsid w:val="00B2200F"/>
    <w:rsid w:val="00B238AB"/>
    <w:rsid w:val="00B241FE"/>
    <w:rsid w:val="00B2786B"/>
    <w:rsid w:val="00B301F2"/>
    <w:rsid w:val="00B329A7"/>
    <w:rsid w:val="00B34C38"/>
    <w:rsid w:val="00B37BB2"/>
    <w:rsid w:val="00B4153C"/>
    <w:rsid w:val="00B41F49"/>
    <w:rsid w:val="00B41F9D"/>
    <w:rsid w:val="00B42DA5"/>
    <w:rsid w:val="00B4335E"/>
    <w:rsid w:val="00B4516E"/>
    <w:rsid w:val="00B4549D"/>
    <w:rsid w:val="00B46A98"/>
    <w:rsid w:val="00B50164"/>
    <w:rsid w:val="00B52187"/>
    <w:rsid w:val="00B52A01"/>
    <w:rsid w:val="00B54BA4"/>
    <w:rsid w:val="00B5522D"/>
    <w:rsid w:val="00B55CEA"/>
    <w:rsid w:val="00B5652B"/>
    <w:rsid w:val="00B56D22"/>
    <w:rsid w:val="00B570B4"/>
    <w:rsid w:val="00B60B42"/>
    <w:rsid w:val="00B61122"/>
    <w:rsid w:val="00B617A6"/>
    <w:rsid w:val="00B63214"/>
    <w:rsid w:val="00B64CDA"/>
    <w:rsid w:val="00B66B34"/>
    <w:rsid w:val="00B70D24"/>
    <w:rsid w:val="00B71313"/>
    <w:rsid w:val="00B7235B"/>
    <w:rsid w:val="00B7337A"/>
    <w:rsid w:val="00B738A5"/>
    <w:rsid w:val="00B74968"/>
    <w:rsid w:val="00B77702"/>
    <w:rsid w:val="00B77757"/>
    <w:rsid w:val="00B80F6F"/>
    <w:rsid w:val="00B824F9"/>
    <w:rsid w:val="00B83EFF"/>
    <w:rsid w:val="00B861A2"/>
    <w:rsid w:val="00B873FE"/>
    <w:rsid w:val="00B922AB"/>
    <w:rsid w:val="00B930ED"/>
    <w:rsid w:val="00B941E8"/>
    <w:rsid w:val="00B94478"/>
    <w:rsid w:val="00B9514A"/>
    <w:rsid w:val="00B95867"/>
    <w:rsid w:val="00B978EB"/>
    <w:rsid w:val="00BA02D0"/>
    <w:rsid w:val="00BA0796"/>
    <w:rsid w:val="00BA0862"/>
    <w:rsid w:val="00BA0DD7"/>
    <w:rsid w:val="00BA1178"/>
    <w:rsid w:val="00BA3209"/>
    <w:rsid w:val="00BA4B15"/>
    <w:rsid w:val="00BA64A5"/>
    <w:rsid w:val="00BA659F"/>
    <w:rsid w:val="00BA6D35"/>
    <w:rsid w:val="00BA75E8"/>
    <w:rsid w:val="00BB0349"/>
    <w:rsid w:val="00BB0ABF"/>
    <w:rsid w:val="00BB1B1A"/>
    <w:rsid w:val="00BB1DF1"/>
    <w:rsid w:val="00BB2664"/>
    <w:rsid w:val="00BB26F4"/>
    <w:rsid w:val="00BB281F"/>
    <w:rsid w:val="00BB4BBB"/>
    <w:rsid w:val="00BB4C16"/>
    <w:rsid w:val="00BB4CA5"/>
    <w:rsid w:val="00BB54B2"/>
    <w:rsid w:val="00BB5C24"/>
    <w:rsid w:val="00BB75CD"/>
    <w:rsid w:val="00BC1612"/>
    <w:rsid w:val="00BC2838"/>
    <w:rsid w:val="00BC36F9"/>
    <w:rsid w:val="00BC50B5"/>
    <w:rsid w:val="00BC605B"/>
    <w:rsid w:val="00BC66E0"/>
    <w:rsid w:val="00BD0491"/>
    <w:rsid w:val="00BD1191"/>
    <w:rsid w:val="00BD15C8"/>
    <w:rsid w:val="00BD2101"/>
    <w:rsid w:val="00BD47F6"/>
    <w:rsid w:val="00BD65E5"/>
    <w:rsid w:val="00BD667F"/>
    <w:rsid w:val="00BD7375"/>
    <w:rsid w:val="00BE03EE"/>
    <w:rsid w:val="00BE1861"/>
    <w:rsid w:val="00BE29DD"/>
    <w:rsid w:val="00BE32AF"/>
    <w:rsid w:val="00BE39AF"/>
    <w:rsid w:val="00BE3C2F"/>
    <w:rsid w:val="00BE3E2B"/>
    <w:rsid w:val="00BE3FCF"/>
    <w:rsid w:val="00BE7106"/>
    <w:rsid w:val="00BE719C"/>
    <w:rsid w:val="00BF01C5"/>
    <w:rsid w:val="00BF0F64"/>
    <w:rsid w:val="00BF0FB0"/>
    <w:rsid w:val="00BF1A32"/>
    <w:rsid w:val="00BF23E7"/>
    <w:rsid w:val="00BF48A8"/>
    <w:rsid w:val="00BF4B26"/>
    <w:rsid w:val="00BF5A3B"/>
    <w:rsid w:val="00BF61B9"/>
    <w:rsid w:val="00BF6949"/>
    <w:rsid w:val="00BF6E3A"/>
    <w:rsid w:val="00C0007E"/>
    <w:rsid w:val="00C01183"/>
    <w:rsid w:val="00C01F47"/>
    <w:rsid w:val="00C04785"/>
    <w:rsid w:val="00C059C3"/>
    <w:rsid w:val="00C07184"/>
    <w:rsid w:val="00C07796"/>
    <w:rsid w:val="00C07CE7"/>
    <w:rsid w:val="00C108D3"/>
    <w:rsid w:val="00C14162"/>
    <w:rsid w:val="00C14B09"/>
    <w:rsid w:val="00C16E8E"/>
    <w:rsid w:val="00C206E0"/>
    <w:rsid w:val="00C243CA"/>
    <w:rsid w:val="00C24B9D"/>
    <w:rsid w:val="00C250C5"/>
    <w:rsid w:val="00C25AA5"/>
    <w:rsid w:val="00C25E5E"/>
    <w:rsid w:val="00C25E9F"/>
    <w:rsid w:val="00C26DB3"/>
    <w:rsid w:val="00C26E3F"/>
    <w:rsid w:val="00C27FE8"/>
    <w:rsid w:val="00C310F7"/>
    <w:rsid w:val="00C32E47"/>
    <w:rsid w:val="00C3334A"/>
    <w:rsid w:val="00C33732"/>
    <w:rsid w:val="00C40954"/>
    <w:rsid w:val="00C411B3"/>
    <w:rsid w:val="00C42F88"/>
    <w:rsid w:val="00C466F7"/>
    <w:rsid w:val="00C46A44"/>
    <w:rsid w:val="00C471D7"/>
    <w:rsid w:val="00C477AD"/>
    <w:rsid w:val="00C516BD"/>
    <w:rsid w:val="00C55864"/>
    <w:rsid w:val="00C6116C"/>
    <w:rsid w:val="00C648FF"/>
    <w:rsid w:val="00C6492A"/>
    <w:rsid w:val="00C65F93"/>
    <w:rsid w:val="00C66677"/>
    <w:rsid w:val="00C66B66"/>
    <w:rsid w:val="00C66E0B"/>
    <w:rsid w:val="00C67E21"/>
    <w:rsid w:val="00C74EB6"/>
    <w:rsid w:val="00C75034"/>
    <w:rsid w:val="00C753FA"/>
    <w:rsid w:val="00C75FC6"/>
    <w:rsid w:val="00C76478"/>
    <w:rsid w:val="00C77780"/>
    <w:rsid w:val="00C8226F"/>
    <w:rsid w:val="00C83A3C"/>
    <w:rsid w:val="00C83FD7"/>
    <w:rsid w:val="00C857BE"/>
    <w:rsid w:val="00C863B1"/>
    <w:rsid w:val="00C93959"/>
    <w:rsid w:val="00C93CAF"/>
    <w:rsid w:val="00C93D6B"/>
    <w:rsid w:val="00C94621"/>
    <w:rsid w:val="00C95287"/>
    <w:rsid w:val="00C9662F"/>
    <w:rsid w:val="00C96C13"/>
    <w:rsid w:val="00CA3323"/>
    <w:rsid w:val="00CA36D7"/>
    <w:rsid w:val="00CA3D59"/>
    <w:rsid w:val="00CB0673"/>
    <w:rsid w:val="00CB2F5B"/>
    <w:rsid w:val="00CB2FE2"/>
    <w:rsid w:val="00CB31B7"/>
    <w:rsid w:val="00CB6F1D"/>
    <w:rsid w:val="00CB7E55"/>
    <w:rsid w:val="00CC0350"/>
    <w:rsid w:val="00CC1006"/>
    <w:rsid w:val="00CC2037"/>
    <w:rsid w:val="00CC26B3"/>
    <w:rsid w:val="00CC2CE6"/>
    <w:rsid w:val="00CC2F13"/>
    <w:rsid w:val="00CC345D"/>
    <w:rsid w:val="00CC395B"/>
    <w:rsid w:val="00CC3E98"/>
    <w:rsid w:val="00CC4397"/>
    <w:rsid w:val="00CC5F1E"/>
    <w:rsid w:val="00CC690D"/>
    <w:rsid w:val="00CD53E3"/>
    <w:rsid w:val="00CD7AEA"/>
    <w:rsid w:val="00CE2F01"/>
    <w:rsid w:val="00CE40EB"/>
    <w:rsid w:val="00CE4BE6"/>
    <w:rsid w:val="00CE6244"/>
    <w:rsid w:val="00CE6F35"/>
    <w:rsid w:val="00CE70CC"/>
    <w:rsid w:val="00CE7EB4"/>
    <w:rsid w:val="00CF0032"/>
    <w:rsid w:val="00CF1CDD"/>
    <w:rsid w:val="00CF28C7"/>
    <w:rsid w:val="00CF4017"/>
    <w:rsid w:val="00CF662E"/>
    <w:rsid w:val="00D01DAA"/>
    <w:rsid w:val="00D03289"/>
    <w:rsid w:val="00D0338B"/>
    <w:rsid w:val="00D03CF3"/>
    <w:rsid w:val="00D03D27"/>
    <w:rsid w:val="00D07DF2"/>
    <w:rsid w:val="00D1041D"/>
    <w:rsid w:val="00D11036"/>
    <w:rsid w:val="00D12493"/>
    <w:rsid w:val="00D12AA1"/>
    <w:rsid w:val="00D14A3F"/>
    <w:rsid w:val="00D167D8"/>
    <w:rsid w:val="00D16B50"/>
    <w:rsid w:val="00D17103"/>
    <w:rsid w:val="00D174D8"/>
    <w:rsid w:val="00D177A7"/>
    <w:rsid w:val="00D208FA"/>
    <w:rsid w:val="00D21758"/>
    <w:rsid w:val="00D218FF"/>
    <w:rsid w:val="00D23631"/>
    <w:rsid w:val="00D23EFF"/>
    <w:rsid w:val="00D24443"/>
    <w:rsid w:val="00D26A6F"/>
    <w:rsid w:val="00D26D3B"/>
    <w:rsid w:val="00D27F6B"/>
    <w:rsid w:val="00D305E2"/>
    <w:rsid w:val="00D354ED"/>
    <w:rsid w:val="00D3550E"/>
    <w:rsid w:val="00D36E4B"/>
    <w:rsid w:val="00D4005F"/>
    <w:rsid w:val="00D40D96"/>
    <w:rsid w:val="00D44D91"/>
    <w:rsid w:val="00D47AFB"/>
    <w:rsid w:val="00D47FB9"/>
    <w:rsid w:val="00D51BA6"/>
    <w:rsid w:val="00D53D2A"/>
    <w:rsid w:val="00D543F0"/>
    <w:rsid w:val="00D5484F"/>
    <w:rsid w:val="00D567F5"/>
    <w:rsid w:val="00D6033D"/>
    <w:rsid w:val="00D609A9"/>
    <w:rsid w:val="00D62959"/>
    <w:rsid w:val="00D63094"/>
    <w:rsid w:val="00D67883"/>
    <w:rsid w:val="00D71689"/>
    <w:rsid w:val="00D72BEA"/>
    <w:rsid w:val="00D73235"/>
    <w:rsid w:val="00D73AFB"/>
    <w:rsid w:val="00D73F73"/>
    <w:rsid w:val="00D75D4A"/>
    <w:rsid w:val="00D760CD"/>
    <w:rsid w:val="00D764C0"/>
    <w:rsid w:val="00D76842"/>
    <w:rsid w:val="00D81074"/>
    <w:rsid w:val="00D8442C"/>
    <w:rsid w:val="00D84883"/>
    <w:rsid w:val="00D84CD2"/>
    <w:rsid w:val="00D84CE9"/>
    <w:rsid w:val="00D86295"/>
    <w:rsid w:val="00D874A3"/>
    <w:rsid w:val="00D91693"/>
    <w:rsid w:val="00D9206C"/>
    <w:rsid w:val="00D93D81"/>
    <w:rsid w:val="00D94C12"/>
    <w:rsid w:val="00D952D5"/>
    <w:rsid w:val="00D96D31"/>
    <w:rsid w:val="00DA075A"/>
    <w:rsid w:val="00DA0888"/>
    <w:rsid w:val="00DA0DD9"/>
    <w:rsid w:val="00DA0E63"/>
    <w:rsid w:val="00DA112E"/>
    <w:rsid w:val="00DA12C6"/>
    <w:rsid w:val="00DA135E"/>
    <w:rsid w:val="00DA1534"/>
    <w:rsid w:val="00DA1992"/>
    <w:rsid w:val="00DA4962"/>
    <w:rsid w:val="00DA4BD7"/>
    <w:rsid w:val="00DA65EA"/>
    <w:rsid w:val="00DA7011"/>
    <w:rsid w:val="00DB039F"/>
    <w:rsid w:val="00DB1593"/>
    <w:rsid w:val="00DB1C4A"/>
    <w:rsid w:val="00DB28A8"/>
    <w:rsid w:val="00DB2E65"/>
    <w:rsid w:val="00DB467F"/>
    <w:rsid w:val="00DB526F"/>
    <w:rsid w:val="00DB5996"/>
    <w:rsid w:val="00DB6C64"/>
    <w:rsid w:val="00DB7121"/>
    <w:rsid w:val="00DC028E"/>
    <w:rsid w:val="00DC037E"/>
    <w:rsid w:val="00DC35F7"/>
    <w:rsid w:val="00DC45AB"/>
    <w:rsid w:val="00DC5F4A"/>
    <w:rsid w:val="00DD04AB"/>
    <w:rsid w:val="00DD077B"/>
    <w:rsid w:val="00DD1FCF"/>
    <w:rsid w:val="00DD2557"/>
    <w:rsid w:val="00DD2754"/>
    <w:rsid w:val="00DD30A0"/>
    <w:rsid w:val="00DD6389"/>
    <w:rsid w:val="00DD6571"/>
    <w:rsid w:val="00DE07E2"/>
    <w:rsid w:val="00DE0CD4"/>
    <w:rsid w:val="00DE17B5"/>
    <w:rsid w:val="00DE3B1C"/>
    <w:rsid w:val="00DE4508"/>
    <w:rsid w:val="00DE641B"/>
    <w:rsid w:val="00DE702A"/>
    <w:rsid w:val="00DF0ED4"/>
    <w:rsid w:val="00DF1340"/>
    <w:rsid w:val="00DF218A"/>
    <w:rsid w:val="00DF2987"/>
    <w:rsid w:val="00DF4349"/>
    <w:rsid w:val="00DF6996"/>
    <w:rsid w:val="00E00018"/>
    <w:rsid w:val="00E000B1"/>
    <w:rsid w:val="00E004E4"/>
    <w:rsid w:val="00E00D43"/>
    <w:rsid w:val="00E00D6D"/>
    <w:rsid w:val="00E01D6B"/>
    <w:rsid w:val="00E030CE"/>
    <w:rsid w:val="00E03AEC"/>
    <w:rsid w:val="00E05294"/>
    <w:rsid w:val="00E05B80"/>
    <w:rsid w:val="00E071EF"/>
    <w:rsid w:val="00E1223C"/>
    <w:rsid w:val="00E12762"/>
    <w:rsid w:val="00E128EC"/>
    <w:rsid w:val="00E15665"/>
    <w:rsid w:val="00E165E0"/>
    <w:rsid w:val="00E211D0"/>
    <w:rsid w:val="00E243EA"/>
    <w:rsid w:val="00E2579D"/>
    <w:rsid w:val="00E27654"/>
    <w:rsid w:val="00E27D31"/>
    <w:rsid w:val="00E30CBD"/>
    <w:rsid w:val="00E31210"/>
    <w:rsid w:val="00E3523F"/>
    <w:rsid w:val="00E37F77"/>
    <w:rsid w:val="00E3885A"/>
    <w:rsid w:val="00E40548"/>
    <w:rsid w:val="00E44BBA"/>
    <w:rsid w:val="00E475DF"/>
    <w:rsid w:val="00E5022B"/>
    <w:rsid w:val="00E50426"/>
    <w:rsid w:val="00E50932"/>
    <w:rsid w:val="00E519E0"/>
    <w:rsid w:val="00E52AF7"/>
    <w:rsid w:val="00E53F44"/>
    <w:rsid w:val="00E54512"/>
    <w:rsid w:val="00E6398D"/>
    <w:rsid w:val="00E64A1E"/>
    <w:rsid w:val="00E64E83"/>
    <w:rsid w:val="00E6599B"/>
    <w:rsid w:val="00E66F5E"/>
    <w:rsid w:val="00E70CE9"/>
    <w:rsid w:val="00E72F8A"/>
    <w:rsid w:val="00E824C2"/>
    <w:rsid w:val="00E843A9"/>
    <w:rsid w:val="00E8742C"/>
    <w:rsid w:val="00E8760F"/>
    <w:rsid w:val="00E901D3"/>
    <w:rsid w:val="00E93B4A"/>
    <w:rsid w:val="00E95307"/>
    <w:rsid w:val="00E97E56"/>
    <w:rsid w:val="00EA0734"/>
    <w:rsid w:val="00EA0794"/>
    <w:rsid w:val="00EA087B"/>
    <w:rsid w:val="00EA1F73"/>
    <w:rsid w:val="00EA542D"/>
    <w:rsid w:val="00EA5A76"/>
    <w:rsid w:val="00EA6CDB"/>
    <w:rsid w:val="00EA78E1"/>
    <w:rsid w:val="00EA7F8F"/>
    <w:rsid w:val="00EB2AE0"/>
    <w:rsid w:val="00EB2C7C"/>
    <w:rsid w:val="00EB6400"/>
    <w:rsid w:val="00EB712C"/>
    <w:rsid w:val="00EC453C"/>
    <w:rsid w:val="00ED2061"/>
    <w:rsid w:val="00ED21A5"/>
    <w:rsid w:val="00ED45C4"/>
    <w:rsid w:val="00EE0E3F"/>
    <w:rsid w:val="00EE1F53"/>
    <w:rsid w:val="00EE378C"/>
    <w:rsid w:val="00EE5304"/>
    <w:rsid w:val="00EE6A90"/>
    <w:rsid w:val="00EE6DD8"/>
    <w:rsid w:val="00EF32B1"/>
    <w:rsid w:val="00EF38B9"/>
    <w:rsid w:val="00EF504B"/>
    <w:rsid w:val="00EF5FFE"/>
    <w:rsid w:val="00F006F0"/>
    <w:rsid w:val="00F023F2"/>
    <w:rsid w:val="00F026D8"/>
    <w:rsid w:val="00F026DA"/>
    <w:rsid w:val="00F02EA9"/>
    <w:rsid w:val="00F040C6"/>
    <w:rsid w:val="00F05945"/>
    <w:rsid w:val="00F10168"/>
    <w:rsid w:val="00F120FE"/>
    <w:rsid w:val="00F14C82"/>
    <w:rsid w:val="00F14E9A"/>
    <w:rsid w:val="00F153BC"/>
    <w:rsid w:val="00F15B51"/>
    <w:rsid w:val="00F15E4B"/>
    <w:rsid w:val="00F164BD"/>
    <w:rsid w:val="00F178BC"/>
    <w:rsid w:val="00F17A71"/>
    <w:rsid w:val="00F20446"/>
    <w:rsid w:val="00F250F6"/>
    <w:rsid w:val="00F25A8C"/>
    <w:rsid w:val="00F27BE7"/>
    <w:rsid w:val="00F30062"/>
    <w:rsid w:val="00F33469"/>
    <w:rsid w:val="00F43E38"/>
    <w:rsid w:val="00F4478F"/>
    <w:rsid w:val="00F45D7D"/>
    <w:rsid w:val="00F4698B"/>
    <w:rsid w:val="00F46BDB"/>
    <w:rsid w:val="00F46F07"/>
    <w:rsid w:val="00F511C5"/>
    <w:rsid w:val="00F6207D"/>
    <w:rsid w:val="00F621F3"/>
    <w:rsid w:val="00F62F6E"/>
    <w:rsid w:val="00F63122"/>
    <w:rsid w:val="00F653AD"/>
    <w:rsid w:val="00F67557"/>
    <w:rsid w:val="00F67616"/>
    <w:rsid w:val="00F71A5A"/>
    <w:rsid w:val="00F723BB"/>
    <w:rsid w:val="00F7572C"/>
    <w:rsid w:val="00F76BB5"/>
    <w:rsid w:val="00F77591"/>
    <w:rsid w:val="00F8036C"/>
    <w:rsid w:val="00F83C82"/>
    <w:rsid w:val="00F855F7"/>
    <w:rsid w:val="00F86C67"/>
    <w:rsid w:val="00F878C0"/>
    <w:rsid w:val="00F8794B"/>
    <w:rsid w:val="00F87D0A"/>
    <w:rsid w:val="00F90465"/>
    <w:rsid w:val="00F91724"/>
    <w:rsid w:val="00F95C3E"/>
    <w:rsid w:val="00F9676B"/>
    <w:rsid w:val="00FA0378"/>
    <w:rsid w:val="00FA40D0"/>
    <w:rsid w:val="00FA43D0"/>
    <w:rsid w:val="00FB3309"/>
    <w:rsid w:val="00FB4837"/>
    <w:rsid w:val="00FB4EDE"/>
    <w:rsid w:val="00FB5483"/>
    <w:rsid w:val="00FB59D1"/>
    <w:rsid w:val="00FB5C2E"/>
    <w:rsid w:val="00FB70E8"/>
    <w:rsid w:val="00FB7A52"/>
    <w:rsid w:val="00FC0D0D"/>
    <w:rsid w:val="00FC2AE3"/>
    <w:rsid w:val="00FC41E7"/>
    <w:rsid w:val="00FC4DFA"/>
    <w:rsid w:val="00FC5F81"/>
    <w:rsid w:val="00FC6064"/>
    <w:rsid w:val="00FC6B7D"/>
    <w:rsid w:val="00FD1A57"/>
    <w:rsid w:val="00FD2F51"/>
    <w:rsid w:val="00FD34D9"/>
    <w:rsid w:val="00FD360A"/>
    <w:rsid w:val="00FE19EC"/>
    <w:rsid w:val="00FE26A6"/>
    <w:rsid w:val="00FE3DC5"/>
    <w:rsid w:val="00FE4322"/>
    <w:rsid w:val="00FE46BE"/>
    <w:rsid w:val="00FE517D"/>
    <w:rsid w:val="00FE55AC"/>
    <w:rsid w:val="00FE7D35"/>
    <w:rsid w:val="00FF0855"/>
    <w:rsid w:val="00FF2673"/>
    <w:rsid w:val="00FF4108"/>
    <w:rsid w:val="00FF415F"/>
    <w:rsid w:val="00FF66DC"/>
    <w:rsid w:val="01A7882A"/>
    <w:rsid w:val="032DBC2A"/>
    <w:rsid w:val="0344768B"/>
    <w:rsid w:val="04438CB9"/>
    <w:rsid w:val="066363CA"/>
    <w:rsid w:val="08B1F378"/>
    <w:rsid w:val="0B333D99"/>
    <w:rsid w:val="0B375CE3"/>
    <w:rsid w:val="0B509D9E"/>
    <w:rsid w:val="0B5198B6"/>
    <w:rsid w:val="0B76D18D"/>
    <w:rsid w:val="0C296CC6"/>
    <w:rsid w:val="0C8498AE"/>
    <w:rsid w:val="0CE700F5"/>
    <w:rsid w:val="0E37E66C"/>
    <w:rsid w:val="11C1CD85"/>
    <w:rsid w:val="11D4A005"/>
    <w:rsid w:val="1269ABA6"/>
    <w:rsid w:val="1415A05E"/>
    <w:rsid w:val="157DB8AE"/>
    <w:rsid w:val="15B96C24"/>
    <w:rsid w:val="15D3B0F5"/>
    <w:rsid w:val="166BB46F"/>
    <w:rsid w:val="168F0288"/>
    <w:rsid w:val="17EF3110"/>
    <w:rsid w:val="18BE2674"/>
    <w:rsid w:val="19794ED5"/>
    <w:rsid w:val="1CB6B0CA"/>
    <w:rsid w:val="1CC201EF"/>
    <w:rsid w:val="1CF4E035"/>
    <w:rsid w:val="1D06CE77"/>
    <w:rsid w:val="20702872"/>
    <w:rsid w:val="213973B7"/>
    <w:rsid w:val="24B4BB0D"/>
    <w:rsid w:val="25F18EF0"/>
    <w:rsid w:val="278CEEC5"/>
    <w:rsid w:val="2A3257F3"/>
    <w:rsid w:val="2B7C6E17"/>
    <w:rsid w:val="2B82B402"/>
    <w:rsid w:val="2E83B121"/>
    <w:rsid w:val="2F5C3D62"/>
    <w:rsid w:val="323A7AB1"/>
    <w:rsid w:val="32D75E5B"/>
    <w:rsid w:val="33A3E942"/>
    <w:rsid w:val="34BAED33"/>
    <w:rsid w:val="34E40B16"/>
    <w:rsid w:val="34ECA314"/>
    <w:rsid w:val="354BE6B5"/>
    <w:rsid w:val="35770F4E"/>
    <w:rsid w:val="35ECC854"/>
    <w:rsid w:val="36E01AD8"/>
    <w:rsid w:val="37684564"/>
    <w:rsid w:val="37B7724D"/>
    <w:rsid w:val="37FB30A0"/>
    <w:rsid w:val="3918EA18"/>
    <w:rsid w:val="3C569CEE"/>
    <w:rsid w:val="3C6114A9"/>
    <w:rsid w:val="3C87E0E3"/>
    <w:rsid w:val="3CCD20E5"/>
    <w:rsid w:val="3EB9B99F"/>
    <w:rsid w:val="409B1B7E"/>
    <w:rsid w:val="40BCD589"/>
    <w:rsid w:val="411F2910"/>
    <w:rsid w:val="4145CA27"/>
    <w:rsid w:val="423E6636"/>
    <w:rsid w:val="425601E1"/>
    <w:rsid w:val="429F6D04"/>
    <w:rsid w:val="45B49D9A"/>
    <w:rsid w:val="45C2CA50"/>
    <w:rsid w:val="4609CB78"/>
    <w:rsid w:val="463761F9"/>
    <w:rsid w:val="46B7BC12"/>
    <w:rsid w:val="484E165F"/>
    <w:rsid w:val="49047685"/>
    <w:rsid w:val="49872932"/>
    <w:rsid w:val="4A1EFA41"/>
    <w:rsid w:val="4A68F4B6"/>
    <w:rsid w:val="4B9FB922"/>
    <w:rsid w:val="4D5FC6A6"/>
    <w:rsid w:val="4DB87C4E"/>
    <w:rsid w:val="4EB28B17"/>
    <w:rsid w:val="4F1EE262"/>
    <w:rsid w:val="4F817BFB"/>
    <w:rsid w:val="4FB30A84"/>
    <w:rsid w:val="5025C10B"/>
    <w:rsid w:val="50C91F67"/>
    <w:rsid w:val="519C378E"/>
    <w:rsid w:val="5224A4C1"/>
    <w:rsid w:val="5235805A"/>
    <w:rsid w:val="52864F52"/>
    <w:rsid w:val="53594E44"/>
    <w:rsid w:val="56BBD37B"/>
    <w:rsid w:val="58218DC0"/>
    <w:rsid w:val="584E69B7"/>
    <w:rsid w:val="58C59519"/>
    <w:rsid w:val="58D8D6E4"/>
    <w:rsid w:val="590DD55D"/>
    <w:rsid w:val="59A2A86B"/>
    <w:rsid w:val="59ACCEEF"/>
    <w:rsid w:val="5BE7CC98"/>
    <w:rsid w:val="5C448206"/>
    <w:rsid w:val="5C7DF6D1"/>
    <w:rsid w:val="5E60EA44"/>
    <w:rsid w:val="5EACD343"/>
    <w:rsid w:val="5F6AA140"/>
    <w:rsid w:val="5FB9CAE9"/>
    <w:rsid w:val="5FEDF926"/>
    <w:rsid w:val="60980697"/>
    <w:rsid w:val="6245140B"/>
    <w:rsid w:val="62A9545D"/>
    <w:rsid w:val="6336F813"/>
    <w:rsid w:val="65411202"/>
    <w:rsid w:val="66C057B6"/>
    <w:rsid w:val="6747CF5F"/>
    <w:rsid w:val="67C85FCF"/>
    <w:rsid w:val="67D2BE59"/>
    <w:rsid w:val="68F13E43"/>
    <w:rsid w:val="6A5E2D87"/>
    <w:rsid w:val="6C325778"/>
    <w:rsid w:val="6CF99A95"/>
    <w:rsid w:val="6D54F3EA"/>
    <w:rsid w:val="6FC48020"/>
    <w:rsid w:val="6FE9694F"/>
    <w:rsid w:val="70D1259C"/>
    <w:rsid w:val="71679FE5"/>
    <w:rsid w:val="71EA4FC6"/>
    <w:rsid w:val="73EB6CDC"/>
    <w:rsid w:val="74BAECCB"/>
    <w:rsid w:val="76A8715F"/>
    <w:rsid w:val="79ADC299"/>
    <w:rsid w:val="7A297D98"/>
    <w:rsid w:val="7B8C7713"/>
    <w:rsid w:val="7BB49A04"/>
    <w:rsid w:val="7CB004BC"/>
    <w:rsid w:val="7D08E91A"/>
    <w:rsid w:val="7D1753D3"/>
    <w:rsid w:val="7D8A8D26"/>
    <w:rsid w:val="7D94B894"/>
    <w:rsid w:val="7D9FA2BD"/>
    <w:rsid w:val="7EB5FE64"/>
    <w:rsid w:val="7F20CDC9"/>
    <w:rsid w:val="7FBE968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143636"/>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right="-2"/>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AB4565"/>
    <w:pPr>
      <w:spacing w:after="0" w:line="240" w:lineRule="auto"/>
    </w:pPr>
    <w:rPr>
      <w:sz w:val="18"/>
      <w:szCs w:val="18"/>
      <w:lang w:val="de-DE"/>
    </w:rPr>
  </w:style>
  <w:style w:type="character" w:styleId="Erwhnung">
    <w:name w:val="Mention"/>
    <w:basedOn w:val="Absatz-Standardschriftart"/>
    <w:uiPriority w:val="99"/>
    <w:unhideWhenUsed/>
    <w:rsid w:val="005A3DB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178931">
      <w:bodyDiv w:val="1"/>
      <w:marLeft w:val="0"/>
      <w:marRight w:val="0"/>
      <w:marTop w:val="0"/>
      <w:marBottom w:val="0"/>
      <w:divBdr>
        <w:top w:val="none" w:sz="0" w:space="0" w:color="auto"/>
        <w:left w:val="none" w:sz="0" w:space="0" w:color="auto"/>
        <w:bottom w:val="none" w:sz="0" w:space="0" w:color="auto"/>
        <w:right w:val="none" w:sz="0" w:space="0" w:color="auto"/>
      </w:divBdr>
    </w:div>
    <w:div w:id="64374643">
      <w:bodyDiv w:val="1"/>
      <w:marLeft w:val="0"/>
      <w:marRight w:val="0"/>
      <w:marTop w:val="0"/>
      <w:marBottom w:val="0"/>
      <w:divBdr>
        <w:top w:val="none" w:sz="0" w:space="0" w:color="auto"/>
        <w:left w:val="none" w:sz="0" w:space="0" w:color="auto"/>
        <w:bottom w:val="none" w:sz="0" w:space="0" w:color="auto"/>
        <w:right w:val="none" w:sz="0" w:space="0" w:color="auto"/>
      </w:divBdr>
    </w:div>
    <w:div w:id="328480357">
      <w:bodyDiv w:val="1"/>
      <w:marLeft w:val="0"/>
      <w:marRight w:val="0"/>
      <w:marTop w:val="0"/>
      <w:marBottom w:val="0"/>
      <w:divBdr>
        <w:top w:val="none" w:sz="0" w:space="0" w:color="auto"/>
        <w:left w:val="none" w:sz="0" w:space="0" w:color="auto"/>
        <w:bottom w:val="none" w:sz="0" w:space="0" w:color="auto"/>
        <w:right w:val="none" w:sz="0" w:space="0" w:color="auto"/>
      </w:divBdr>
      <w:divsChild>
        <w:div w:id="1369060930">
          <w:marLeft w:val="0"/>
          <w:marRight w:val="0"/>
          <w:marTop w:val="0"/>
          <w:marBottom w:val="0"/>
          <w:divBdr>
            <w:top w:val="none" w:sz="0" w:space="0" w:color="auto"/>
            <w:left w:val="none" w:sz="0" w:space="0" w:color="auto"/>
            <w:bottom w:val="none" w:sz="0" w:space="0" w:color="auto"/>
            <w:right w:val="none" w:sz="0" w:space="0" w:color="auto"/>
          </w:divBdr>
        </w:div>
      </w:divsChild>
    </w:div>
    <w:div w:id="379669078">
      <w:bodyDiv w:val="1"/>
      <w:marLeft w:val="0"/>
      <w:marRight w:val="0"/>
      <w:marTop w:val="0"/>
      <w:marBottom w:val="0"/>
      <w:divBdr>
        <w:top w:val="none" w:sz="0" w:space="0" w:color="auto"/>
        <w:left w:val="none" w:sz="0" w:space="0" w:color="auto"/>
        <w:bottom w:val="none" w:sz="0" w:space="0" w:color="auto"/>
        <w:right w:val="none" w:sz="0" w:space="0" w:color="auto"/>
      </w:divBdr>
    </w:div>
    <w:div w:id="418791694">
      <w:bodyDiv w:val="1"/>
      <w:marLeft w:val="0"/>
      <w:marRight w:val="0"/>
      <w:marTop w:val="0"/>
      <w:marBottom w:val="0"/>
      <w:divBdr>
        <w:top w:val="none" w:sz="0" w:space="0" w:color="auto"/>
        <w:left w:val="none" w:sz="0" w:space="0" w:color="auto"/>
        <w:bottom w:val="none" w:sz="0" w:space="0" w:color="auto"/>
        <w:right w:val="none" w:sz="0" w:space="0" w:color="auto"/>
      </w:divBdr>
      <w:divsChild>
        <w:div w:id="1726949467">
          <w:marLeft w:val="0"/>
          <w:marRight w:val="0"/>
          <w:marTop w:val="0"/>
          <w:marBottom w:val="0"/>
          <w:divBdr>
            <w:top w:val="none" w:sz="0" w:space="0" w:color="auto"/>
            <w:left w:val="none" w:sz="0" w:space="0" w:color="auto"/>
            <w:bottom w:val="none" w:sz="0" w:space="0" w:color="auto"/>
            <w:right w:val="none" w:sz="0" w:space="0" w:color="auto"/>
          </w:divBdr>
        </w:div>
        <w:div w:id="1331444747">
          <w:marLeft w:val="0"/>
          <w:marRight w:val="0"/>
          <w:marTop w:val="0"/>
          <w:marBottom w:val="0"/>
          <w:divBdr>
            <w:top w:val="none" w:sz="0" w:space="0" w:color="auto"/>
            <w:left w:val="none" w:sz="0" w:space="0" w:color="auto"/>
            <w:bottom w:val="none" w:sz="0" w:space="0" w:color="auto"/>
            <w:right w:val="none" w:sz="0" w:space="0" w:color="auto"/>
          </w:divBdr>
        </w:div>
      </w:divsChild>
    </w:div>
    <w:div w:id="628706385">
      <w:bodyDiv w:val="1"/>
      <w:marLeft w:val="0"/>
      <w:marRight w:val="0"/>
      <w:marTop w:val="0"/>
      <w:marBottom w:val="0"/>
      <w:divBdr>
        <w:top w:val="none" w:sz="0" w:space="0" w:color="auto"/>
        <w:left w:val="none" w:sz="0" w:space="0" w:color="auto"/>
        <w:bottom w:val="none" w:sz="0" w:space="0" w:color="auto"/>
        <w:right w:val="none" w:sz="0" w:space="0" w:color="auto"/>
      </w:divBdr>
    </w:div>
    <w:div w:id="705132934">
      <w:bodyDiv w:val="1"/>
      <w:marLeft w:val="0"/>
      <w:marRight w:val="0"/>
      <w:marTop w:val="0"/>
      <w:marBottom w:val="0"/>
      <w:divBdr>
        <w:top w:val="none" w:sz="0" w:space="0" w:color="auto"/>
        <w:left w:val="none" w:sz="0" w:space="0" w:color="auto"/>
        <w:bottom w:val="none" w:sz="0" w:space="0" w:color="auto"/>
        <w:right w:val="none" w:sz="0" w:space="0" w:color="auto"/>
      </w:divBdr>
    </w:div>
    <w:div w:id="838036039">
      <w:bodyDiv w:val="1"/>
      <w:marLeft w:val="0"/>
      <w:marRight w:val="0"/>
      <w:marTop w:val="0"/>
      <w:marBottom w:val="0"/>
      <w:divBdr>
        <w:top w:val="none" w:sz="0" w:space="0" w:color="auto"/>
        <w:left w:val="none" w:sz="0" w:space="0" w:color="auto"/>
        <w:bottom w:val="none" w:sz="0" w:space="0" w:color="auto"/>
        <w:right w:val="none" w:sz="0" w:space="0" w:color="auto"/>
      </w:divBdr>
    </w:div>
    <w:div w:id="873031978">
      <w:bodyDiv w:val="1"/>
      <w:marLeft w:val="0"/>
      <w:marRight w:val="0"/>
      <w:marTop w:val="0"/>
      <w:marBottom w:val="0"/>
      <w:divBdr>
        <w:top w:val="none" w:sz="0" w:space="0" w:color="auto"/>
        <w:left w:val="none" w:sz="0" w:space="0" w:color="auto"/>
        <w:bottom w:val="none" w:sz="0" w:space="0" w:color="auto"/>
        <w:right w:val="none" w:sz="0" w:space="0" w:color="auto"/>
      </w:divBdr>
      <w:divsChild>
        <w:div w:id="1086615311">
          <w:marLeft w:val="0"/>
          <w:marRight w:val="0"/>
          <w:marTop w:val="0"/>
          <w:marBottom w:val="0"/>
          <w:divBdr>
            <w:top w:val="none" w:sz="0" w:space="0" w:color="auto"/>
            <w:left w:val="none" w:sz="0" w:space="0" w:color="auto"/>
            <w:bottom w:val="none" w:sz="0" w:space="0" w:color="auto"/>
            <w:right w:val="none" w:sz="0" w:space="0" w:color="auto"/>
          </w:divBdr>
        </w:div>
      </w:divsChild>
    </w:div>
    <w:div w:id="1071850897">
      <w:bodyDiv w:val="1"/>
      <w:marLeft w:val="0"/>
      <w:marRight w:val="0"/>
      <w:marTop w:val="0"/>
      <w:marBottom w:val="0"/>
      <w:divBdr>
        <w:top w:val="none" w:sz="0" w:space="0" w:color="auto"/>
        <w:left w:val="none" w:sz="0" w:space="0" w:color="auto"/>
        <w:bottom w:val="none" w:sz="0" w:space="0" w:color="auto"/>
        <w:right w:val="none" w:sz="0" w:space="0" w:color="auto"/>
      </w:divBdr>
      <w:divsChild>
        <w:div w:id="493644135">
          <w:marLeft w:val="0"/>
          <w:marRight w:val="0"/>
          <w:marTop w:val="0"/>
          <w:marBottom w:val="0"/>
          <w:divBdr>
            <w:top w:val="none" w:sz="0" w:space="0" w:color="auto"/>
            <w:left w:val="none" w:sz="0" w:space="0" w:color="auto"/>
            <w:bottom w:val="none" w:sz="0" w:space="0" w:color="auto"/>
            <w:right w:val="none" w:sz="0" w:space="0" w:color="auto"/>
          </w:divBdr>
        </w:div>
        <w:div w:id="1808160371">
          <w:marLeft w:val="0"/>
          <w:marRight w:val="0"/>
          <w:marTop w:val="0"/>
          <w:marBottom w:val="0"/>
          <w:divBdr>
            <w:top w:val="none" w:sz="0" w:space="0" w:color="auto"/>
            <w:left w:val="none" w:sz="0" w:space="0" w:color="auto"/>
            <w:bottom w:val="none" w:sz="0" w:space="0" w:color="auto"/>
            <w:right w:val="none" w:sz="0" w:space="0" w:color="auto"/>
          </w:divBdr>
        </w:div>
      </w:divsChild>
    </w:div>
    <w:div w:id="1145782718">
      <w:bodyDiv w:val="1"/>
      <w:marLeft w:val="0"/>
      <w:marRight w:val="0"/>
      <w:marTop w:val="0"/>
      <w:marBottom w:val="0"/>
      <w:divBdr>
        <w:top w:val="none" w:sz="0" w:space="0" w:color="auto"/>
        <w:left w:val="none" w:sz="0" w:space="0" w:color="auto"/>
        <w:bottom w:val="none" w:sz="0" w:space="0" w:color="auto"/>
        <w:right w:val="none" w:sz="0" w:space="0" w:color="auto"/>
      </w:divBdr>
      <w:divsChild>
        <w:div w:id="475296377">
          <w:marLeft w:val="0"/>
          <w:marRight w:val="0"/>
          <w:marTop w:val="0"/>
          <w:marBottom w:val="0"/>
          <w:divBdr>
            <w:top w:val="none" w:sz="0" w:space="0" w:color="auto"/>
            <w:left w:val="none" w:sz="0" w:space="0" w:color="auto"/>
            <w:bottom w:val="none" w:sz="0" w:space="0" w:color="auto"/>
            <w:right w:val="none" w:sz="0" w:space="0" w:color="auto"/>
          </w:divBdr>
        </w:div>
        <w:div w:id="2082016151">
          <w:marLeft w:val="0"/>
          <w:marRight w:val="0"/>
          <w:marTop w:val="0"/>
          <w:marBottom w:val="0"/>
          <w:divBdr>
            <w:top w:val="none" w:sz="0" w:space="0" w:color="auto"/>
            <w:left w:val="none" w:sz="0" w:space="0" w:color="auto"/>
            <w:bottom w:val="none" w:sz="0" w:space="0" w:color="auto"/>
            <w:right w:val="none" w:sz="0" w:space="0" w:color="auto"/>
          </w:divBdr>
        </w:div>
      </w:divsChild>
    </w:div>
    <w:div w:id="1204518347">
      <w:bodyDiv w:val="1"/>
      <w:marLeft w:val="0"/>
      <w:marRight w:val="0"/>
      <w:marTop w:val="0"/>
      <w:marBottom w:val="0"/>
      <w:divBdr>
        <w:top w:val="none" w:sz="0" w:space="0" w:color="auto"/>
        <w:left w:val="none" w:sz="0" w:space="0" w:color="auto"/>
        <w:bottom w:val="none" w:sz="0" w:space="0" w:color="auto"/>
        <w:right w:val="none" w:sz="0" w:space="0" w:color="auto"/>
      </w:divBdr>
      <w:divsChild>
        <w:div w:id="1408069792">
          <w:marLeft w:val="0"/>
          <w:marRight w:val="0"/>
          <w:marTop w:val="0"/>
          <w:marBottom w:val="0"/>
          <w:divBdr>
            <w:top w:val="none" w:sz="0" w:space="0" w:color="auto"/>
            <w:left w:val="none" w:sz="0" w:space="0" w:color="auto"/>
            <w:bottom w:val="none" w:sz="0" w:space="0" w:color="auto"/>
            <w:right w:val="none" w:sz="0" w:space="0" w:color="auto"/>
          </w:divBdr>
        </w:div>
      </w:divsChild>
    </w:div>
    <w:div w:id="1286503845">
      <w:bodyDiv w:val="1"/>
      <w:marLeft w:val="0"/>
      <w:marRight w:val="0"/>
      <w:marTop w:val="0"/>
      <w:marBottom w:val="0"/>
      <w:divBdr>
        <w:top w:val="none" w:sz="0" w:space="0" w:color="auto"/>
        <w:left w:val="none" w:sz="0" w:space="0" w:color="auto"/>
        <w:bottom w:val="none" w:sz="0" w:space="0" w:color="auto"/>
        <w:right w:val="none" w:sz="0" w:space="0" w:color="auto"/>
      </w:divBdr>
      <w:divsChild>
        <w:div w:id="241380547">
          <w:marLeft w:val="0"/>
          <w:marRight w:val="0"/>
          <w:marTop w:val="0"/>
          <w:marBottom w:val="0"/>
          <w:divBdr>
            <w:top w:val="none" w:sz="0" w:space="0" w:color="auto"/>
            <w:left w:val="none" w:sz="0" w:space="0" w:color="auto"/>
            <w:bottom w:val="none" w:sz="0" w:space="0" w:color="auto"/>
            <w:right w:val="none" w:sz="0" w:space="0" w:color="auto"/>
          </w:divBdr>
        </w:div>
      </w:divsChild>
    </w:div>
    <w:div w:id="1310405949">
      <w:bodyDiv w:val="1"/>
      <w:marLeft w:val="0"/>
      <w:marRight w:val="0"/>
      <w:marTop w:val="0"/>
      <w:marBottom w:val="0"/>
      <w:divBdr>
        <w:top w:val="none" w:sz="0" w:space="0" w:color="auto"/>
        <w:left w:val="none" w:sz="0" w:space="0" w:color="auto"/>
        <w:bottom w:val="none" w:sz="0" w:space="0" w:color="auto"/>
        <w:right w:val="none" w:sz="0" w:space="0" w:color="auto"/>
      </w:divBdr>
    </w:div>
    <w:div w:id="1313754917">
      <w:bodyDiv w:val="1"/>
      <w:marLeft w:val="0"/>
      <w:marRight w:val="0"/>
      <w:marTop w:val="0"/>
      <w:marBottom w:val="0"/>
      <w:divBdr>
        <w:top w:val="none" w:sz="0" w:space="0" w:color="auto"/>
        <w:left w:val="none" w:sz="0" w:space="0" w:color="auto"/>
        <w:bottom w:val="none" w:sz="0" w:space="0" w:color="auto"/>
        <w:right w:val="none" w:sz="0" w:space="0" w:color="auto"/>
      </w:divBdr>
    </w:div>
    <w:div w:id="1370258430">
      <w:bodyDiv w:val="1"/>
      <w:marLeft w:val="0"/>
      <w:marRight w:val="0"/>
      <w:marTop w:val="0"/>
      <w:marBottom w:val="0"/>
      <w:divBdr>
        <w:top w:val="none" w:sz="0" w:space="0" w:color="auto"/>
        <w:left w:val="none" w:sz="0" w:space="0" w:color="auto"/>
        <w:bottom w:val="none" w:sz="0" w:space="0" w:color="auto"/>
        <w:right w:val="none" w:sz="0" w:space="0" w:color="auto"/>
      </w:divBdr>
      <w:divsChild>
        <w:div w:id="947348559">
          <w:marLeft w:val="0"/>
          <w:marRight w:val="0"/>
          <w:marTop w:val="0"/>
          <w:marBottom w:val="0"/>
          <w:divBdr>
            <w:top w:val="none" w:sz="0" w:space="0" w:color="auto"/>
            <w:left w:val="none" w:sz="0" w:space="0" w:color="auto"/>
            <w:bottom w:val="none" w:sz="0" w:space="0" w:color="auto"/>
            <w:right w:val="none" w:sz="0" w:space="0" w:color="auto"/>
          </w:divBdr>
        </w:div>
      </w:divsChild>
    </w:div>
    <w:div w:id="1601647457">
      <w:bodyDiv w:val="1"/>
      <w:marLeft w:val="0"/>
      <w:marRight w:val="0"/>
      <w:marTop w:val="0"/>
      <w:marBottom w:val="0"/>
      <w:divBdr>
        <w:top w:val="none" w:sz="0" w:space="0" w:color="auto"/>
        <w:left w:val="none" w:sz="0" w:space="0" w:color="auto"/>
        <w:bottom w:val="none" w:sz="0" w:space="0" w:color="auto"/>
        <w:right w:val="none" w:sz="0" w:space="0" w:color="auto"/>
      </w:divBdr>
    </w:div>
    <w:div w:id="1649244673">
      <w:bodyDiv w:val="1"/>
      <w:marLeft w:val="0"/>
      <w:marRight w:val="0"/>
      <w:marTop w:val="0"/>
      <w:marBottom w:val="0"/>
      <w:divBdr>
        <w:top w:val="none" w:sz="0" w:space="0" w:color="auto"/>
        <w:left w:val="none" w:sz="0" w:space="0" w:color="auto"/>
        <w:bottom w:val="none" w:sz="0" w:space="0" w:color="auto"/>
        <w:right w:val="none" w:sz="0" w:space="0" w:color="auto"/>
      </w:divBdr>
      <w:divsChild>
        <w:div w:id="124662513">
          <w:marLeft w:val="0"/>
          <w:marRight w:val="0"/>
          <w:marTop w:val="0"/>
          <w:marBottom w:val="0"/>
          <w:divBdr>
            <w:top w:val="none" w:sz="0" w:space="0" w:color="auto"/>
            <w:left w:val="none" w:sz="0" w:space="0" w:color="auto"/>
            <w:bottom w:val="none" w:sz="0" w:space="0" w:color="auto"/>
            <w:right w:val="none" w:sz="0" w:space="0" w:color="auto"/>
          </w:divBdr>
        </w:div>
      </w:divsChild>
    </w:div>
    <w:div w:id="1755086329">
      <w:bodyDiv w:val="1"/>
      <w:marLeft w:val="0"/>
      <w:marRight w:val="0"/>
      <w:marTop w:val="0"/>
      <w:marBottom w:val="0"/>
      <w:divBdr>
        <w:top w:val="none" w:sz="0" w:space="0" w:color="auto"/>
        <w:left w:val="none" w:sz="0" w:space="0" w:color="auto"/>
        <w:bottom w:val="none" w:sz="0" w:space="0" w:color="auto"/>
        <w:right w:val="none" w:sz="0" w:space="0" w:color="auto"/>
      </w:divBdr>
      <w:divsChild>
        <w:div w:id="1505629875">
          <w:marLeft w:val="0"/>
          <w:marRight w:val="0"/>
          <w:marTop w:val="0"/>
          <w:marBottom w:val="0"/>
          <w:divBdr>
            <w:top w:val="none" w:sz="0" w:space="0" w:color="auto"/>
            <w:left w:val="none" w:sz="0" w:space="0" w:color="auto"/>
            <w:bottom w:val="none" w:sz="0" w:space="0" w:color="auto"/>
            <w:right w:val="none" w:sz="0" w:space="0" w:color="auto"/>
          </w:divBdr>
        </w:div>
      </w:divsChild>
    </w:div>
    <w:div w:id="1778258112">
      <w:bodyDiv w:val="1"/>
      <w:marLeft w:val="0"/>
      <w:marRight w:val="0"/>
      <w:marTop w:val="0"/>
      <w:marBottom w:val="0"/>
      <w:divBdr>
        <w:top w:val="none" w:sz="0" w:space="0" w:color="auto"/>
        <w:left w:val="none" w:sz="0" w:space="0" w:color="auto"/>
        <w:bottom w:val="none" w:sz="0" w:space="0" w:color="auto"/>
        <w:right w:val="none" w:sz="0" w:space="0" w:color="auto"/>
      </w:divBdr>
      <w:divsChild>
        <w:div w:id="1757089552">
          <w:marLeft w:val="0"/>
          <w:marRight w:val="0"/>
          <w:marTop w:val="0"/>
          <w:marBottom w:val="0"/>
          <w:divBdr>
            <w:top w:val="none" w:sz="0" w:space="0" w:color="auto"/>
            <w:left w:val="none" w:sz="0" w:space="0" w:color="auto"/>
            <w:bottom w:val="none" w:sz="0" w:space="0" w:color="auto"/>
            <w:right w:val="none" w:sz="0" w:space="0" w:color="auto"/>
          </w:divBdr>
        </w:div>
      </w:divsChild>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 w:id="1957323103">
      <w:bodyDiv w:val="1"/>
      <w:marLeft w:val="0"/>
      <w:marRight w:val="0"/>
      <w:marTop w:val="0"/>
      <w:marBottom w:val="0"/>
      <w:divBdr>
        <w:top w:val="none" w:sz="0" w:space="0" w:color="auto"/>
        <w:left w:val="none" w:sz="0" w:space="0" w:color="auto"/>
        <w:bottom w:val="none" w:sz="0" w:space="0" w:color="auto"/>
        <w:right w:val="none" w:sz="0" w:space="0" w:color="auto"/>
      </w:divBdr>
      <w:divsChild>
        <w:div w:id="802504294">
          <w:marLeft w:val="0"/>
          <w:marRight w:val="0"/>
          <w:marTop w:val="0"/>
          <w:marBottom w:val="0"/>
          <w:divBdr>
            <w:top w:val="none" w:sz="0" w:space="0" w:color="auto"/>
            <w:left w:val="none" w:sz="0" w:space="0" w:color="auto"/>
            <w:bottom w:val="none" w:sz="0" w:space="0" w:color="auto"/>
            <w:right w:val="none" w:sz="0" w:space="0" w:color="auto"/>
          </w:divBdr>
        </w:div>
        <w:div w:id="1833982051">
          <w:marLeft w:val="0"/>
          <w:marRight w:val="0"/>
          <w:marTop w:val="0"/>
          <w:marBottom w:val="0"/>
          <w:divBdr>
            <w:top w:val="none" w:sz="0" w:space="0" w:color="auto"/>
            <w:left w:val="none" w:sz="0" w:space="0" w:color="auto"/>
            <w:bottom w:val="none" w:sz="0" w:space="0" w:color="auto"/>
            <w:right w:val="none" w:sz="0" w:space="0" w:color="auto"/>
          </w:divBdr>
        </w:div>
      </w:divsChild>
    </w:div>
    <w:div w:id="2021808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D9869D-9B1A-41B0-814A-042CFE59D222}">
  <ds:schemaRefs>
    <ds:schemaRef ds:uri="http://schemas.openxmlformats.org/officeDocument/2006/bibliography"/>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664</Words>
  <Characters>4189</Characters>
  <Application>Microsoft Office Word</Application>
  <DocSecurity>2</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4844</CharactersWithSpaces>
  <SharedDoc>false</SharedDoc>
  <HLinks>
    <vt:vector size="6" baseType="variant">
      <vt:variant>
        <vt:i4>5832749</vt:i4>
      </vt:variant>
      <vt:variant>
        <vt:i4>0</vt:i4>
      </vt:variant>
      <vt:variant>
        <vt:i4>0</vt:i4>
      </vt:variant>
      <vt:variant>
        <vt:i4>5</vt:i4>
      </vt:variant>
      <vt:variant>
        <vt:lpwstr>mailto:uidr2368@automotive-wan.com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2026-01-02T13:32:00Z</dcterms:created>
  <dcterms:modified xsi:type="dcterms:W3CDTF">2026-01-02T14:11:00Z</dcterms:modified>
</cp:coreProperties>
</file>